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4F252" w14:textId="77777777" w:rsidR="00EE5E5D" w:rsidRDefault="00EE5E5D" w:rsidP="00EE5E5D">
      <w:bookmarkStart w:id="0" w:name="_GoBack"/>
      <w:bookmarkEnd w:id="0"/>
    </w:p>
    <w:p w14:paraId="7325362C" w14:textId="77777777" w:rsidR="001D7541" w:rsidRDefault="001D7541" w:rsidP="001D7541">
      <w:r>
        <w:t>Geachte voorzitter,</w:t>
      </w:r>
    </w:p>
    <w:p w14:paraId="759C294C" w14:textId="77777777" w:rsidR="001D7541" w:rsidRDefault="001D7541" w:rsidP="001D7541"/>
    <w:p w14:paraId="3D92105C" w14:textId="5416C9A4" w:rsidR="000D1EEA" w:rsidRPr="000D1EEA" w:rsidRDefault="001D7541" w:rsidP="000D1EEA">
      <w:r>
        <w:t xml:space="preserve">Woensdag 27 maart aanstaande </w:t>
      </w:r>
      <w:r w:rsidR="002A7EBD">
        <w:t xml:space="preserve">vindt </w:t>
      </w:r>
      <w:r>
        <w:t xml:space="preserve">in uw Kamer een rondetafelgesprek plaats </w:t>
      </w:r>
      <w:r w:rsidR="002A7EBD">
        <w:t xml:space="preserve">over </w:t>
      </w:r>
      <w:r>
        <w:t xml:space="preserve">de initiatiefnota van het lid Van </w:t>
      </w:r>
      <w:proofErr w:type="spellStart"/>
      <w:r>
        <w:t>Haga</w:t>
      </w:r>
      <w:proofErr w:type="spellEnd"/>
      <w:r w:rsidR="00EB0CAA">
        <w:t xml:space="preserve"> ‘Een goede bedoeling is niet altijd een goed idee; een voorstel tot bestrijding van weeshuistoerisme’</w:t>
      </w:r>
      <w:r>
        <w:t xml:space="preserve"> (TK 2018-2019, 35 069, nr. 2)</w:t>
      </w:r>
      <w:r w:rsidR="00E05C78">
        <w:t>, hierna ‘de nota’</w:t>
      </w:r>
      <w:r>
        <w:t xml:space="preserve">. </w:t>
      </w:r>
      <w:r w:rsidR="003D7A4D">
        <w:t xml:space="preserve">Het kabinet heeft met belangstelling kennis genomen van deze nota. </w:t>
      </w:r>
      <w:r w:rsidR="002A7EBD">
        <w:t>U</w:t>
      </w:r>
      <w:r>
        <w:t xml:space="preserve">w </w:t>
      </w:r>
      <w:r w:rsidR="00E957E9">
        <w:t>Algemene C</w:t>
      </w:r>
      <w:r>
        <w:t xml:space="preserve">ommissie </w:t>
      </w:r>
      <w:r w:rsidR="002A7EBD">
        <w:t xml:space="preserve">voor </w:t>
      </w:r>
      <w:r w:rsidR="00E05C78">
        <w:t>B</w:t>
      </w:r>
      <w:r>
        <w:t xml:space="preserve">uitenlandse </w:t>
      </w:r>
      <w:r w:rsidR="00E05C78">
        <w:t>H</w:t>
      </w:r>
      <w:r>
        <w:t xml:space="preserve">andel en </w:t>
      </w:r>
      <w:r w:rsidR="00E05C78">
        <w:t>O</w:t>
      </w:r>
      <w:r>
        <w:t xml:space="preserve">ntwikkelingssamenwerking </w:t>
      </w:r>
      <w:r w:rsidR="002A7EBD">
        <w:t xml:space="preserve">verzocht </w:t>
      </w:r>
      <w:r>
        <w:t xml:space="preserve">om een </w:t>
      </w:r>
      <w:r w:rsidR="002A7EBD">
        <w:t>reactie</w:t>
      </w:r>
      <w:r>
        <w:t xml:space="preserve"> op deze nota voorafgaand aan dit rondetafelgesprek</w:t>
      </w:r>
      <w:r w:rsidR="002A7EBD">
        <w:t xml:space="preserve">. </w:t>
      </w:r>
      <w:r w:rsidR="007E7254">
        <w:t>Met deze brief voldoe ik aan dit verzoek.</w:t>
      </w:r>
      <w:r w:rsidR="000D1EEA" w:rsidRPr="000D1EEA">
        <w:t xml:space="preserve"> </w:t>
      </w:r>
    </w:p>
    <w:p w14:paraId="02E9376F" w14:textId="3316E509" w:rsidR="001D7541" w:rsidRDefault="001D7541" w:rsidP="001D7541"/>
    <w:p w14:paraId="23B190B6" w14:textId="4ED28CB3" w:rsidR="007C7B16" w:rsidRPr="00D72EF5" w:rsidRDefault="007C7B16" w:rsidP="007C7B16">
      <w:pPr>
        <w:spacing w:line="240" w:lineRule="auto"/>
      </w:pPr>
      <w:r w:rsidRPr="00D72EF5">
        <w:t>De problematiek en de zorgen die de nota aankaart</w:t>
      </w:r>
      <w:r w:rsidR="00347D5A" w:rsidRPr="00D72EF5">
        <w:t>,</w:t>
      </w:r>
      <w:r w:rsidRPr="00D72EF5">
        <w:t xml:space="preserve"> zijn niet onbekend. Kinderen zijn kwetsbaar en verdienen goede zorg. </w:t>
      </w:r>
      <w:r w:rsidR="003802B6" w:rsidRPr="00D72EF5">
        <w:t>Met name i</w:t>
      </w:r>
      <w:r w:rsidRPr="00D72EF5">
        <w:t>n lage- en lage-</w:t>
      </w:r>
      <w:r w:rsidR="007E7254" w:rsidRPr="00D72EF5">
        <w:t xml:space="preserve">/ </w:t>
      </w:r>
      <w:r w:rsidRPr="00D72EF5">
        <w:t xml:space="preserve">middeninkomenslanden </w:t>
      </w:r>
      <w:r w:rsidR="00447584" w:rsidRPr="00D72EF5">
        <w:t>is goede zorg voor (wees)</w:t>
      </w:r>
      <w:r w:rsidRPr="00D72EF5">
        <w:t xml:space="preserve">kinderen echter geen gegeven. Opvang van wees- en andere kwetsbare kinderen zou bij voorkeur moeten </w:t>
      </w:r>
      <w:r w:rsidR="00347D5A" w:rsidRPr="00D72EF5">
        <w:t>plaats</w:t>
      </w:r>
      <w:r w:rsidRPr="00D72EF5">
        <w:t>vinden in familieverband. Er is echter ook</w:t>
      </w:r>
      <w:r w:rsidR="007E7254" w:rsidRPr="00D72EF5">
        <w:t xml:space="preserve"> sprake van</w:t>
      </w:r>
      <w:r w:rsidRPr="00D72EF5">
        <w:t xml:space="preserve"> opvang in wees- of kinder</w:t>
      </w:r>
      <w:r w:rsidR="001B2E05" w:rsidRPr="00D72EF5">
        <w:t>te</w:t>
      </w:r>
      <w:r w:rsidRPr="00D72EF5">
        <w:t xml:space="preserve">huizen. Voor kinderen is het in ieder geval van belang dat ze kunnen rekenen op betrouwbare en professionele verzorging. </w:t>
      </w:r>
      <w:r w:rsidR="007E7254" w:rsidRPr="00D72EF5">
        <w:t>Hoewel onbedoeld heeft k</w:t>
      </w:r>
      <w:r w:rsidRPr="00D72EF5">
        <w:t xml:space="preserve">ortdurende en snel wisselende inzet van vrijwilligers niet zelden </w:t>
      </w:r>
      <w:r w:rsidR="007E7254" w:rsidRPr="00D72EF5">
        <w:t xml:space="preserve">een </w:t>
      </w:r>
      <w:r w:rsidRPr="00D72EF5">
        <w:t>negatie</w:t>
      </w:r>
      <w:r w:rsidR="007E7254" w:rsidRPr="00D72EF5">
        <w:t>f</w:t>
      </w:r>
      <w:r w:rsidRPr="00D72EF5">
        <w:t xml:space="preserve"> effect op kinderen. </w:t>
      </w:r>
    </w:p>
    <w:p w14:paraId="6E094B04" w14:textId="77777777" w:rsidR="007C7B16" w:rsidRPr="00D72EF5" w:rsidRDefault="007C7B16" w:rsidP="007C7B16">
      <w:pPr>
        <w:spacing w:line="240" w:lineRule="auto"/>
      </w:pPr>
    </w:p>
    <w:p w14:paraId="758FBB6E" w14:textId="246402FA" w:rsidR="007C7B16" w:rsidRDefault="007C7B16" w:rsidP="007C7B16">
      <w:pPr>
        <w:spacing w:line="240" w:lineRule="auto"/>
      </w:pPr>
      <w:r w:rsidRPr="00D72EF5">
        <w:t xml:space="preserve">Voorts constateert de nota dat er in sommige gevallen sprake is van malafide praktijken rondom weeshuizen en in enkele gevallen zelfs sprake is van kindersekstoerisme en kinderhandel, wat uiteraard zeer ernstige schendingen van de rechten van het kind zijn. </w:t>
      </w:r>
      <w:r w:rsidR="002604FF">
        <w:t>H</w:t>
      </w:r>
      <w:r>
        <w:t xml:space="preserve">et kabinet </w:t>
      </w:r>
      <w:r w:rsidR="002604FF">
        <w:t xml:space="preserve">heeft </w:t>
      </w:r>
      <w:r>
        <w:t>sympathie voor de zorgen die</w:t>
      </w:r>
      <w:r w:rsidR="004663F8">
        <w:t xml:space="preserve"> het lid Van </w:t>
      </w:r>
      <w:proofErr w:type="spellStart"/>
      <w:r w:rsidR="004663F8">
        <w:t>Haga</w:t>
      </w:r>
      <w:proofErr w:type="spellEnd"/>
      <w:r w:rsidR="004663F8">
        <w:t xml:space="preserve"> a</w:t>
      </w:r>
      <w:r>
        <w:t>ansnijdt in deze nota, een onderwerp waar het lid Becker</w:t>
      </w:r>
      <w:r w:rsidR="009827CA">
        <w:t xml:space="preserve"> al</w:t>
      </w:r>
      <w:r>
        <w:t xml:space="preserve"> </w:t>
      </w:r>
      <w:r w:rsidRPr="002778E2">
        <w:t>in 2018 (TK 2017-2018, 1374) en het lid Van Laar in</w:t>
      </w:r>
      <w:r w:rsidR="003802B6">
        <w:t xml:space="preserve"> </w:t>
      </w:r>
      <w:r w:rsidRPr="002778E2">
        <w:t xml:space="preserve">2014 (TK 2014-2015, 719) </w:t>
      </w:r>
      <w:r>
        <w:t xml:space="preserve">Kamervragen over stelden. </w:t>
      </w:r>
    </w:p>
    <w:p w14:paraId="26166938" w14:textId="77777777" w:rsidR="007C7B16" w:rsidRDefault="007C7B16" w:rsidP="007C7B16"/>
    <w:p w14:paraId="6C3F2766" w14:textId="179E760D" w:rsidR="007E4D96" w:rsidRPr="007E4D96" w:rsidRDefault="007E4D96" w:rsidP="007C7B16">
      <w:pPr>
        <w:rPr>
          <w:i/>
        </w:rPr>
      </w:pPr>
      <w:r>
        <w:rPr>
          <w:i/>
        </w:rPr>
        <w:t>Internationaal vrijwilligerswerk en de rol van de overheid</w:t>
      </w:r>
    </w:p>
    <w:p w14:paraId="450ADD43" w14:textId="77777777" w:rsidR="007E4D96" w:rsidRDefault="007E4D96" w:rsidP="007C7B16"/>
    <w:p w14:paraId="53DC2B35" w14:textId="5F82530D" w:rsidR="007C7B16" w:rsidRDefault="007C7B16" w:rsidP="007C7B16">
      <w:r>
        <w:t xml:space="preserve">Alvorens </w:t>
      </w:r>
      <w:r w:rsidR="003802B6">
        <w:t>verder i</w:t>
      </w:r>
      <w:r w:rsidR="00347D5A">
        <w:t>n</w:t>
      </w:r>
      <w:r w:rsidR="003802B6">
        <w:t xml:space="preserve"> te gaan op</w:t>
      </w:r>
      <w:r>
        <w:t xml:space="preserve"> internationaal vrijwilligerswerk in wees- en kinderopvang</w:t>
      </w:r>
      <w:r w:rsidR="00347D5A">
        <w:t>,</w:t>
      </w:r>
      <w:r>
        <w:t xml:space="preserve"> is het goed om </w:t>
      </w:r>
      <w:r w:rsidR="003802B6">
        <w:t xml:space="preserve">stil te staan bij </w:t>
      </w:r>
      <w:r>
        <w:t>m</w:t>
      </w:r>
      <w:r w:rsidRPr="00450108">
        <w:t xml:space="preserve">aatschappelijke betrokkenheid </w:t>
      </w:r>
      <w:r w:rsidR="003802B6">
        <w:t xml:space="preserve">en hier </w:t>
      </w:r>
      <w:r w:rsidRPr="00450108">
        <w:t>ook</w:t>
      </w:r>
      <w:r>
        <w:t xml:space="preserve"> </w:t>
      </w:r>
      <w:r w:rsidRPr="00450108">
        <w:t>waarder</w:t>
      </w:r>
      <w:r w:rsidR="003802B6">
        <w:t>ing voor uit te spreken</w:t>
      </w:r>
      <w:r w:rsidRPr="00450108">
        <w:t>. Het is een goede zaak dat jongeren hun blik verbreden, internationale en interculturele ervaring opdoen en zich inzetten voor minder armoede en meer inclusieve, duurzame ontwikkeling.</w:t>
      </w:r>
      <w:r w:rsidR="007828A5">
        <w:t xml:space="preserve"> De Nederlandse overheid heeft echter maar een zeer beperkte rol in internationaal </w:t>
      </w:r>
      <w:r w:rsidR="007828A5">
        <w:lastRenderedPageBreak/>
        <w:t xml:space="preserve">vrijwilligerswerk. Deze beperkt zich met name tot bewustwording. Het is allereerst een eigen verantwoordelijkheid van jongeren en vrijwilligers zich goed te oriënteren en voorbereiden. Het ministerie van Buitenlandse Zaken probeert beschikbare informatie zo breed mogelijk te verspreiden. Zo waarschuwt het voor negatieve effecten van vrijwilligerswerk in het buitenland op de website </w:t>
      </w:r>
      <w:hyperlink r:id="rId11" w:history="1">
        <w:r w:rsidR="007828A5">
          <w:rPr>
            <w:rStyle w:val="Hyperlink"/>
          </w:rPr>
          <w:t>https://www.nederlandwereldwijd.nl/</w:t>
        </w:r>
      </w:hyperlink>
      <w:r w:rsidR="007828A5">
        <w:t xml:space="preserve">. Ook staat het in contact met onder andere (leden van) het </w:t>
      </w:r>
      <w:proofErr w:type="spellStart"/>
      <w:r w:rsidR="007828A5" w:rsidRPr="009D2564">
        <w:rPr>
          <w:i/>
        </w:rPr>
        <w:t>Better</w:t>
      </w:r>
      <w:proofErr w:type="spellEnd"/>
      <w:r w:rsidR="007828A5" w:rsidRPr="009D2564">
        <w:rPr>
          <w:i/>
        </w:rPr>
        <w:t xml:space="preserve"> Care Network</w:t>
      </w:r>
      <w:r w:rsidR="007828A5">
        <w:t xml:space="preserve"> (BCN), dat aan deze problematiek werkt via voorlichting en bewustwording. Het kennisinstituut </w:t>
      </w:r>
      <w:proofErr w:type="spellStart"/>
      <w:r w:rsidR="007828A5">
        <w:t>Movisie</w:t>
      </w:r>
      <w:proofErr w:type="spellEnd"/>
      <w:r w:rsidR="007828A5">
        <w:t xml:space="preserve">, gefinancierd door het </w:t>
      </w:r>
      <w:r w:rsidR="009827CA">
        <w:t>m</w:t>
      </w:r>
      <w:r w:rsidR="007828A5">
        <w:t xml:space="preserve">inisterie van Volksgezondheid, Welzijn en Sport, heeft over dit specifieke onderwerp een dossier op zijn </w:t>
      </w:r>
      <w:hyperlink r:id="rId12" w:history="1">
        <w:r w:rsidR="007828A5" w:rsidRPr="00450108">
          <w:rPr>
            <w:rStyle w:val="Hyperlink"/>
          </w:rPr>
          <w:t>website over vrijwilligerswerk</w:t>
        </w:r>
      </w:hyperlink>
      <w:r w:rsidR="007828A5">
        <w:t xml:space="preserve">. De sociale mediakanalen en het ambassadenetwerk van het </w:t>
      </w:r>
      <w:r w:rsidR="009827CA">
        <w:t>m</w:t>
      </w:r>
      <w:r w:rsidR="007828A5">
        <w:t xml:space="preserve">inisterie van Buitenlandse Zaken worden ook ingezet om informatie </w:t>
      </w:r>
      <w:r w:rsidR="00463242">
        <w:t xml:space="preserve">te behoeve van bewustwording </w:t>
      </w:r>
      <w:r w:rsidR="007828A5">
        <w:t xml:space="preserve">te verspreiden. </w:t>
      </w:r>
    </w:p>
    <w:p w14:paraId="09D5599A" w14:textId="342D1869" w:rsidR="00D34494" w:rsidRDefault="00D34494" w:rsidP="007C7B16"/>
    <w:p w14:paraId="410E43B8" w14:textId="69E2F009" w:rsidR="007E4D96" w:rsidRPr="007E4D96" w:rsidRDefault="00A32375" w:rsidP="007C7B16">
      <w:pPr>
        <w:rPr>
          <w:i/>
        </w:rPr>
      </w:pPr>
      <w:r>
        <w:rPr>
          <w:i/>
        </w:rPr>
        <w:t>M</w:t>
      </w:r>
      <w:r w:rsidR="007E4D96" w:rsidRPr="007E4D96">
        <w:rPr>
          <w:i/>
        </w:rPr>
        <w:t xml:space="preserve">andaat </w:t>
      </w:r>
      <w:r w:rsidR="002604FF">
        <w:rPr>
          <w:i/>
        </w:rPr>
        <w:t>B</w:t>
      </w:r>
      <w:r w:rsidR="007E4D96" w:rsidRPr="007E4D96">
        <w:rPr>
          <w:i/>
        </w:rPr>
        <w:t xml:space="preserve">uitenlandse </w:t>
      </w:r>
      <w:r w:rsidR="002604FF">
        <w:rPr>
          <w:i/>
        </w:rPr>
        <w:t>H</w:t>
      </w:r>
      <w:r w:rsidR="007E4D96" w:rsidRPr="007E4D96">
        <w:rPr>
          <w:i/>
        </w:rPr>
        <w:t xml:space="preserve">andel en </w:t>
      </w:r>
      <w:r w:rsidR="002604FF">
        <w:rPr>
          <w:i/>
        </w:rPr>
        <w:t>O</w:t>
      </w:r>
      <w:r w:rsidR="007E4D96" w:rsidRPr="007E4D96">
        <w:rPr>
          <w:i/>
        </w:rPr>
        <w:t>ntwikkelingssamenwerking</w:t>
      </w:r>
      <w:r w:rsidR="003D7A4D">
        <w:rPr>
          <w:i/>
        </w:rPr>
        <w:t xml:space="preserve"> (BHOS)</w:t>
      </w:r>
    </w:p>
    <w:p w14:paraId="2ED5873A" w14:textId="77777777" w:rsidR="007E4D96" w:rsidRDefault="007E4D96" w:rsidP="007E4D96"/>
    <w:p w14:paraId="38099505" w14:textId="62A57855" w:rsidR="007E4D96" w:rsidRDefault="007E4D96" w:rsidP="007E4D96">
      <w:r>
        <w:t xml:space="preserve">Veel van de problemen in de landen </w:t>
      </w:r>
      <w:r w:rsidR="002604FF">
        <w:t>genoemd in de nota</w:t>
      </w:r>
      <w:r>
        <w:t xml:space="preserve"> komen voort uit structurele oorzaken als armoede, het ontbreken van adequate zorgvoorzieningen en verschillen in machtsverhoudingen alsook het ontbreken of slecht werken van een infrastructuur met onafhankelijke </w:t>
      </w:r>
      <w:r w:rsidRPr="00515766">
        <w:rPr>
          <w:i/>
        </w:rPr>
        <w:t xml:space="preserve">checks </w:t>
      </w:r>
      <w:proofErr w:type="spellStart"/>
      <w:r w:rsidRPr="00515766">
        <w:rPr>
          <w:i/>
        </w:rPr>
        <w:t>and</w:t>
      </w:r>
      <w:proofErr w:type="spellEnd"/>
      <w:r w:rsidRPr="00515766">
        <w:rPr>
          <w:i/>
        </w:rPr>
        <w:t xml:space="preserve"> </w:t>
      </w:r>
      <w:proofErr w:type="spellStart"/>
      <w:r w:rsidRPr="00515766">
        <w:rPr>
          <w:i/>
        </w:rPr>
        <w:t>balances</w:t>
      </w:r>
      <w:proofErr w:type="spellEnd"/>
      <w:r>
        <w:t>. Het schort vaak aan wet- en regelgeving rondom wees- en kinder</w:t>
      </w:r>
      <w:r w:rsidR="00A32375">
        <w:t>te</w:t>
      </w:r>
      <w:r>
        <w:t xml:space="preserve">huizen maar ook </w:t>
      </w:r>
      <w:r w:rsidR="009827CA">
        <w:t xml:space="preserve">aan </w:t>
      </w:r>
      <w:r>
        <w:t xml:space="preserve">toegang tot onafhankelijke rechtspraak in het geval van misstanden. Onder andere om die reden hecht </w:t>
      </w:r>
      <w:r w:rsidR="00A32375">
        <w:t xml:space="preserve">het kabinet </w:t>
      </w:r>
      <w:r>
        <w:t xml:space="preserve">veel belang aan het verbeteren van </w:t>
      </w:r>
      <w:r w:rsidR="00A32375">
        <w:t xml:space="preserve">de </w:t>
      </w:r>
      <w:r>
        <w:t xml:space="preserve">toegang tot rechtspraak, met name voor gemarginaliseerde groepen in ontwikkelingslanden (onderdeel van SDG16). De beleidsnota </w:t>
      </w:r>
      <w:r w:rsidR="00A32375">
        <w:t>‘</w:t>
      </w:r>
      <w:r>
        <w:t>Investeren in Perspectief</w:t>
      </w:r>
      <w:r w:rsidR="00A32375">
        <w:t>’</w:t>
      </w:r>
      <w:r>
        <w:t xml:space="preserve"> </w:t>
      </w:r>
      <w:r w:rsidR="00A32375">
        <w:t>is gebaseerd op</w:t>
      </w:r>
      <w:r>
        <w:t xml:space="preserve"> een mensenrechtenbenadering en is een preventieagenda om onderliggende oorzaken van armoede en ongelijkheid te bestrijden. </w:t>
      </w:r>
      <w:r w:rsidR="00A32375">
        <w:t>Vanuit dit mandaat</w:t>
      </w:r>
      <w:r>
        <w:t xml:space="preserve"> werkt </w:t>
      </w:r>
      <w:r w:rsidR="00A32375">
        <w:t xml:space="preserve">het </w:t>
      </w:r>
      <w:r>
        <w:t>kabinet aan duurzame</w:t>
      </w:r>
      <w:r w:rsidR="00A32375">
        <w:t>,</w:t>
      </w:r>
      <w:r>
        <w:t xml:space="preserve"> structu</w:t>
      </w:r>
      <w:r w:rsidR="00A32375">
        <w:t xml:space="preserve">rele </w:t>
      </w:r>
      <w:r>
        <w:t xml:space="preserve">oplossingen die (in)direct bijdragen aan het voorkomen en bestrijden van misstanden zoals </w:t>
      </w:r>
      <w:r w:rsidR="00A32375">
        <w:t>aangekaart in de initiatiefnota.</w:t>
      </w:r>
    </w:p>
    <w:p w14:paraId="30A158B9" w14:textId="77777777" w:rsidR="007E4D96" w:rsidRDefault="007E4D96" w:rsidP="007C7B16"/>
    <w:p w14:paraId="4126A86F" w14:textId="5E5D9144" w:rsidR="00D34494" w:rsidRDefault="00D34494" w:rsidP="00D34494">
      <w:r>
        <w:t>Onderdeel daarvan is natuurlijk aandacht voor de rechten en het welzijn van kinderen, vooral wanneer zij in extra kwetsbare situaties opgroeien. Het Internationaal Verdrag inzake de Rechten van het Kind is daarbij leidend</w:t>
      </w:r>
      <w:r w:rsidR="007139E4">
        <w:t>, waarbij de verantwoordelijkheid van naleving van het Verdrag allereerst bij nationale overheden zelf ligt</w:t>
      </w:r>
      <w:r>
        <w:t xml:space="preserve">. We werken samen met organisaties als UNICEF die de rechten van het kind promoten en bevorderen. Verschillende organisaties die worden gefinancierd vanuit de begroting </w:t>
      </w:r>
      <w:r w:rsidR="009D1C21">
        <w:t xml:space="preserve">voor </w:t>
      </w:r>
      <w:r w:rsidRPr="003D7A4D">
        <w:t>BHOS</w:t>
      </w:r>
      <w:r>
        <w:t xml:space="preserve"> richten </w:t>
      </w:r>
      <w:r w:rsidR="009D1C21">
        <w:t xml:space="preserve">zich </w:t>
      </w:r>
      <w:r>
        <w:t xml:space="preserve">daarnaast op het tegengaan van kindersekstoerisme en kinderhandel. </w:t>
      </w:r>
      <w:r w:rsidR="009D1C21">
        <w:t>Een voorbeeld hiervan is</w:t>
      </w:r>
      <w:r>
        <w:t xml:space="preserve"> “Down </w:t>
      </w:r>
      <w:proofErr w:type="spellStart"/>
      <w:r>
        <w:t>to</w:t>
      </w:r>
      <w:proofErr w:type="spellEnd"/>
      <w:r>
        <w:t xml:space="preserve"> Zero”, een door </w:t>
      </w:r>
      <w:r w:rsidR="00447584">
        <w:t xml:space="preserve">de begroting </w:t>
      </w:r>
      <w:r w:rsidR="009D1C21">
        <w:t xml:space="preserve">van </w:t>
      </w:r>
      <w:r w:rsidR="003D7A4D">
        <w:t>BHOS</w:t>
      </w:r>
      <w:r w:rsidR="009D1C21">
        <w:t xml:space="preserve"> </w:t>
      </w:r>
      <w:r>
        <w:t xml:space="preserve">gefinancierd partnerschap dat </w:t>
      </w:r>
      <w:r w:rsidR="009D1C21">
        <w:t xml:space="preserve">zich </w:t>
      </w:r>
      <w:r>
        <w:t xml:space="preserve">inzet </w:t>
      </w:r>
      <w:r w:rsidR="009D1C21">
        <w:t xml:space="preserve">voor </w:t>
      </w:r>
      <w:r>
        <w:t xml:space="preserve">het terugdringen van misbruik van kinderen. </w:t>
      </w:r>
      <w:r w:rsidRPr="00784D3F">
        <w:t>Het financieren van</w:t>
      </w:r>
      <w:r w:rsidR="00FD47AB">
        <w:t xml:space="preserve"> wees- en kindertehuizen</w:t>
      </w:r>
      <w:r w:rsidR="00EE54F6">
        <w:t xml:space="preserve">- </w:t>
      </w:r>
      <w:r w:rsidRPr="00784D3F">
        <w:t xml:space="preserve">is geen specifiek doel </w:t>
      </w:r>
      <w:r w:rsidR="009D1C21">
        <w:t>van</w:t>
      </w:r>
      <w:r w:rsidR="009D1C21" w:rsidRPr="00784D3F">
        <w:t xml:space="preserve"> </w:t>
      </w:r>
      <w:r w:rsidRPr="00784D3F">
        <w:t>het Nederlandse ontwikkelingsbeleid</w:t>
      </w:r>
      <w:r>
        <w:t xml:space="preserve">. </w:t>
      </w:r>
    </w:p>
    <w:p w14:paraId="3CE0F5D5" w14:textId="07033588" w:rsidR="00D34494" w:rsidRDefault="00D34494" w:rsidP="007C7B16"/>
    <w:p w14:paraId="39CBE775" w14:textId="137BB601" w:rsidR="005C4735" w:rsidRPr="005C4735" w:rsidRDefault="005C4735" w:rsidP="005C4735">
      <w:pPr>
        <w:rPr>
          <w:i/>
        </w:rPr>
      </w:pPr>
      <w:r>
        <w:rPr>
          <w:i/>
        </w:rPr>
        <w:t>Reactie op voorstellen en beslispunten</w:t>
      </w:r>
    </w:p>
    <w:p w14:paraId="3B52FAA4" w14:textId="77777777" w:rsidR="005C4735" w:rsidRDefault="005C4735" w:rsidP="005C4735"/>
    <w:p w14:paraId="1910A4C8" w14:textId="5EFADADB" w:rsidR="007E4D96" w:rsidRDefault="00AA0909" w:rsidP="005C4735">
      <w:r>
        <w:t xml:space="preserve">Het lid Van </w:t>
      </w:r>
      <w:proofErr w:type="spellStart"/>
      <w:r>
        <w:t>Haga</w:t>
      </w:r>
      <w:proofErr w:type="spellEnd"/>
      <w:r>
        <w:t xml:space="preserve"> doet in de initiatiefnota zeven voorstellen waar</w:t>
      </w:r>
      <w:r w:rsidR="009D1C21">
        <w:t>in</w:t>
      </w:r>
      <w:r>
        <w:t xml:space="preserve"> een rol voor het kabinet </w:t>
      </w:r>
      <w:r w:rsidR="009D1C21">
        <w:t xml:space="preserve">wordt </w:t>
      </w:r>
      <w:r>
        <w:t xml:space="preserve">voorzien. </w:t>
      </w:r>
      <w:r w:rsidR="009D1C21">
        <w:t>Hieronder wordt kort</w:t>
      </w:r>
      <w:r>
        <w:t xml:space="preserve"> op deze voorstellen in</w:t>
      </w:r>
      <w:r w:rsidR="009D1C21">
        <w:t xml:space="preserve"> gegaan</w:t>
      </w:r>
      <w:r>
        <w:t xml:space="preserve">. </w:t>
      </w:r>
    </w:p>
    <w:p w14:paraId="64341B08" w14:textId="3DFDDDC5" w:rsidR="00AA0909" w:rsidRDefault="00AA0909" w:rsidP="005C4735"/>
    <w:p w14:paraId="4F319C91" w14:textId="701BDA01" w:rsidR="00AA0909" w:rsidRPr="00AA0909" w:rsidRDefault="00AA0909" w:rsidP="00AA0909">
      <w:pPr>
        <w:pStyle w:val="Lijstalinea"/>
        <w:numPr>
          <w:ilvl w:val="0"/>
          <w:numId w:val="2"/>
        </w:numPr>
      </w:pPr>
      <w:r>
        <w:rPr>
          <w:i/>
        </w:rPr>
        <w:t xml:space="preserve">Regelgeving voor aanbieders van programma’s waarbij met kinderen wordt gewerkt. </w:t>
      </w:r>
    </w:p>
    <w:p w14:paraId="77874408" w14:textId="7226EE82" w:rsidR="00AA0909" w:rsidRDefault="00AA0909" w:rsidP="00AA0909"/>
    <w:p w14:paraId="5F6818BB" w14:textId="225261AA" w:rsidR="00AA0909" w:rsidRDefault="00B2032C" w:rsidP="00AA0909">
      <w:r>
        <w:t>Het</w:t>
      </w:r>
      <w:r w:rsidR="00AA0909">
        <w:t xml:space="preserve"> ministerie </w:t>
      </w:r>
      <w:r>
        <w:t>van B</w:t>
      </w:r>
      <w:r w:rsidR="009D1C21">
        <w:t xml:space="preserve">uitenlandse </w:t>
      </w:r>
      <w:r>
        <w:t>Z</w:t>
      </w:r>
      <w:r w:rsidR="009D1C21">
        <w:t>aken</w:t>
      </w:r>
      <w:r w:rsidR="00AA0909">
        <w:t xml:space="preserve"> heeft uitvoerig met de reisbranche gesproken over de toegevoegde waarde van een IMVO-convenant voor de </w:t>
      </w:r>
      <w:r w:rsidR="00AA0909">
        <w:lastRenderedPageBreak/>
        <w:t xml:space="preserve">toeristische sector. </w:t>
      </w:r>
      <w:r w:rsidR="009D1C21">
        <w:t xml:space="preserve">Op </w:t>
      </w:r>
      <w:r w:rsidR="00AA0909">
        <w:t xml:space="preserve">19 </w:t>
      </w:r>
      <w:r w:rsidR="009D1C21">
        <w:t>m</w:t>
      </w:r>
      <w:r w:rsidR="00AA0909">
        <w:t xml:space="preserve">aart </w:t>
      </w:r>
      <w:r w:rsidR="009D1C21">
        <w:t>jl.</w:t>
      </w:r>
      <w:r w:rsidR="00AA0909">
        <w:t xml:space="preserve"> heeft de brancheorganisatie ANVR haar stakeholders geïnformeerd dat </w:t>
      </w:r>
      <w:r w:rsidR="009827CA">
        <w:t xml:space="preserve">het </w:t>
      </w:r>
      <w:r w:rsidR="00AA0909">
        <w:t xml:space="preserve">die toegevoegde waarde onvoldoende </w:t>
      </w:r>
      <w:r w:rsidR="009827CA">
        <w:t>acht</w:t>
      </w:r>
      <w:r w:rsidR="00AA0909">
        <w:t xml:space="preserve">, omdat er al </w:t>
      </w:r>
      <w:r w:rsidR="00447584">
        <w:t xml:space="preserve">relevante </w:t>
      </w:r>
      <w:r w:rsidR="00AA0909">
        <w:t xml:space="preserve">stappen worden gezet met betrekking tot het implementeren en naleven van de OESO-richtlijnen </w:t>
      </w:r>
      <w:r w:rsidR="00A334E5">
        <w:t xml:space="preserve">omtrent IVMO </w:t>
      </w:r>
      <w:r w:rsidR="00AA0909">
        <w:t xml:space="preserve">en er </w:t>
      </w:r>
      <w:r w:rsidR="009D1C21">
        <w:t xml:space="preserve">een </w:t>
      </w:r>
      <w:r w:rsidR="00AA0909">
        <w:t>constructieve samenwerking met maatschappelijke organisaties bestaat.</w:t>
      </w:r>
      <w:r w:rsidR="004663F8">
        <w:t xml:space="preserve"> </w:t>
      </w:r>
      <w:r w:rsidR="004663F8" w:rsidRPr="004663F8">
        <w:t xml:space="preserve">Via de </w:t>
      </w:r>
      <w:r w:rsidR="004663F8">
        <w:t xml:space="preserve">internationale </w:t>
      </w:r>
      <w:proofErr w:type="spellStart"/>
      <w:r w:rsidR="004663F8" w:rsidRPr="004663F8">
        <w:rPr>
          <w:i/>
        </w:rPr>
        <w:t>Travelife</w:t>
      </w:r>
      <w:proofErr w:type="spellEnd"/>
      <w:r w:rsidR="004663F8" w:rsidRPr="004663F8">
        <w:t xml:space="preserve"> certificering </w:t>
      </w:r>
      <w:r w:rsidR="004663F8">
        <w:t xml:space="preserve">monitort de </w:t>
      </w:r>
      <w:r w:rsidR="004663F8" w:rsidRPr="004663F8">
        <w:t xml:space="preserve">ANVR </w:t>
      </w:r>
      <w:r w:rsidR="004663F8">
        <w:t>v</w:t>
      </w:r>
      <w:r w:rsidR="004663F8" w:rsidRPr="004663F8">
        <w:t xml:space="preserve">oortgang </w:t>
      </w:r>
      <w:r w:rsidR="004663F8">
        <w:t xml:space="preserve">van het integreren van OESO-richtlijnen. Hierover is periodiek overleg met het </w:t>
      </w:r>
      <w:r w:rsidR="009827CA">
        <w:t>m</w:t>
      </w:r>
      <w:r w:rsidR="004663F8">
        <w:t xml:space="preserve">inisterie van </w:t>
      </w:r>
      <w:r w:rsidR="004663F8" w:rsidRPr="004663F8">
        <w:t>Buitenlandse Z</w:t>
      </w:r>
      <w:r w:rsidR="004663F8">
        <w:t xml:space="preserve">aken. </w:t>
      </w:r>
      <w:r w:rsidR="00AA0909">
        <w:t xml:space="preserve">Ook werkt de branche samen met </w:t>
      </w:r>
      <w:r w:rsidR="009D1C21">
        <w:t xml:space="preserve">het ministerie van </w:t>
      </w:r>
      <w:r w:rsidR="00AA0909">
        <w:t>J</w:t>
      </w:r>
      <w:r w:rsidR="009D1C21">
        <w:t xml:space="preserve">ustitie en </w:t>
      </w:r>
      <w:r w:rsidR="00AA0909">
        <w:t>V</w:t>
      </w:r>
      <w:r w:rsidR="009D1C21">
        <w:t>eiligheid</w:t>
      </w:r>
      <w:r w:rsidR="00AA0909">
        <w:t xml:space="preserve"> </w:t>
      </w:r>
      <w:r w:rsidR="009D1C21">
        <w:t>inzake</w:t>
      </w:r>
      <w:r w:rsidR="00AA0909">
        <w:t xml:space="preserve"> het bevorderen van mensen- en kinderrechten in toerisme. </w:t>
      </w:r>
      <w:r w:rsidR="009D1C21">
        <w:t>De minister</w:t>
      </w:r>
      <w:r w:rsidR="00AA0909">
        <w:t xml:space="preserve"> van </w:t>
      </w:r>
      <w:r>
        <w:t>Justitie en Veiligheid</w:t>
      </w:r>
      <w:r w:rsidR="00AA0909">
        <w:t xml:space="preserve"> heeft daarnaast reeds diverse campagnes opgezet omtrent bewustwording van (</w:t>
      </w:r>
      <w:proofErr w:type="spellStart"/>
      <w:r w:rsidR="00AA0909">
        <w:t>kinder</w:t>
      </w:r>
      <w:proofErr w:type="spellEnd"/>
      <w:r w:rsidR="00AA0909">
        <w:t>)sekstoerisme</w:t>
      </w:r>
      <w:r>
        <w:t xml:space="preserve"> (TK 2018-2019, 31015, nr. 157)</w:t>
      </w:r>
      <w:r w:rsidR="00AA0909">
        <w:t xml:space="preserve">. Ook </w:t>
      </w:r>
      <w:r w:rsidR="003D06ED">
        <w:t>verwijst het kabinet</w:t>
      </w:r>
      <w:r w:rsidR="00AA0909">
        <w:t xml:space="preserve"> naar de eerdergenoemde websites, partners en campagnes over verantwoord internationaal vrijwilligerswerk. </w:t>
      </w:r>
    </w:p>
    <w:p w14:paraId="692EA948" w14:textId="77777777" w:rsidR="00D34494" w:rsidRDefault="00D34494" w:rsidP="007C7B16"/>
    <w:p w14:paraId="14983E0A" w14:textId="56A12507" w:rsidR="007C7B16" w:rsidRPr="00EE54F6" w:rsidRDefault="00AA0909" w:rsidP="00AA0909">
      <w:pPr>
        <w:pStyle w:val="Lijstalinea"/>
        <w:numPr>
          <w:ilvl w:val="0"/>
          <w:numId w:val="2"/>
        </w:numPr>
        <w:rPr>
          <w:i/>
        </w:rPr>
      </w:pPr>
      <w:r w:rsidRPr="00EE54F6">
        <w:rPr>
          <w:i/>
        </w:rPr>
        <w:t>‘Weeshuistoerisme’ onderdeel van BHOS-beleid maken</w:t>
      </w:r>
    </w:p>
    <w:p w14:paraId="4F413B47" w14:textId="7F166637" w:rsidR="00AA0909" w:rsidRDefault="00AA0909" w:rsidP="007C7B16"/>
    <w:p w14:paraId="195C42AB" w14:textId="25C171FE" w:rsidR="00AA0909" w:rsidRDefault="00AA0909" w:rsidP="007C7B16">
      <w:r>
        <w:t xml:space="preserve">Het Nederlandse beleid voor </w:t>
      </w:r>
      <w:r w:rsidR="00197510">
        <w:t>B</w:t>
      </w:r>
      <w:r>
        <w:t xml:space="preserve">uitenlandse </w:t>
      </w:r>
      <w:r w:rsidR="00197510">
        <w:t>H</w:t>
      </w:r>
      <w:r>
        <w:t xml:space="preserve">andel en </w:t>
      </w:r>
      <w:r w:rsidR="00197510">
        <w:t>O</w:t>
      </w:r>
      <w:r>
        <w:t xml:space="preserve">ntwikkelingssamenwerking draagt direct en indirect bij aan de bestrijding van de grondoorzaken van armoede, migratie, terreur en klimaatverandering. </w:t>
      </w:r>
      <w:r w:rsidR="00EE54F6">
        <w:t xml:space="preserve">Met de </w:t>
      </w:r>
      <w:proofErr w:type="spellStart"/>
      <w:r w:rsidR="00197510">
        <w:t>SDGs</w:t>
      </w:r>
      <w:proofErr w:type="spellEnd"/>
      <w:r w:rsidR="00EE54F6">
        <w:t xml:space="preserve"> als leidraad werk</w:t>
      </w:r>
      <w:r w:rsidR="00B2032C">
        <w:t>t Nederland</w:t>
      </w:r>
      <w:r w:rsidR="00EE54F6">
        <w:t xml:space="preserve"> aan het verbeteren van het welzijn en de welvaart van in het bijzonder </w:t>
      </w:r>
      <w:r w:rsidR="00D72EF5">
        <w:t xml:space="preserve">meisjes en vrouwen en </w:t>
      </w:r>
      <w:r w:rsidR="00EE54F6">
        <w:t xml:space="preserve">kwetsbare groepen als kinderen. Op deze manier </w:t>
      </w:r>
      <w:r w:rsidR="009827CA">
        <w:t xml:space="preserve">worden </w:t>
      </w:r>
      <w:r w:rsidR="00EE54F6">
        <w:t>impact en duurzame resultaten</w:t>
      </w:r>
      <w:r w:rsidR="009827CA">
        <w:t xml:space="preserve"> bewerkstelligd </w:t>
      </w:r>
      <w:r w:rsidR="00EE54F6">
        <w:t xml:space="preserve">daar waar Nederland meerwaarde </w:t>
      </w:r>
      <w:r w:rsidR="00197510">
        <w:t>heeft</w:t>
      </w:r>
      <w:r w:rsidR="00EE54F6">
        <w:t xml:space="preserve">. Zoals </w:t>
      </w:r>
      <w:r w:rsidR="00197510">
        <w:t>gesteld</w:t>
      </w:r>
      <w:r w:rsidR="00EE54F6">
        <w:t xml:space="preserve"> is het financieren van </w:t>
      </w:r>
      <w:r w:rsidR="00E44618">
        <w:t>wees</w:t>
      </w:r>
      <w:r w:rsidR="00EE54F6">
        <w:t xml:space="preserve">- en </w:t>
      </w:r>
      <w:r w:rsidR="00E44618">
        <w:t>kindertehuizen</w:t>
      </w:r>
      <w:r w:rsidR="00EE54F6">
        <w:t xml:space="preserve"> daar geen </w:t>
      </w:r>
      <w:r w:rsidR="009827CA">
        <w:t xml:space="preserve">eigenstandig </w:t>
      </w:r>
      <w:r w:rsidR="00EE54F6">
        <w:t>onderdeel van</w:t>
      </w:r>
      <w:r w:rsidR="00447584">
        <w:t>.</w:t>
      </w:r>
    </w:p>
    <w:p w14:paraId="734F8F34" w14:textId="76E76BEF" w:rsidR="00AA0909" w:rsidRDefault="00AA0909" w:rsidP="007C7B16"/>
    <w:p w14:paraId="2724B56C" w14:textId="4FE1072E" w:rsidR="00EE54F6" w:rsidRPr="00EE54F6" w:rsidRDefault="00EE54F6" w:rsidP="00EE54F6">
      <w:pPr>
        <w:pStyle w:val="Lijstalinea"/>
        <w:numPr>
          <w:ilvl w:val="0"/>
          <w:numId w:val="2"/>
        </w:numPr>
        <w:rPr>
          <w:i/>
        </w:rPr>
      </w:pPr>
      <w:r w:rsidRPr="00EE54F6">
        <w:rPr>
          <w:i/>
        </w:rPr>
        <w:t xml:space="preserve">Voorkomen </w:t>
      </w:r>
      <w:r>
        <w:rPr>
          <w:i/>
        </w:rPr>
        <w:t>van steun aan kind- en weeshuizen met belastinggeld</w:t>
      </w:r>
    </w:p>
    <w:p w14:paraId="310D569C" w14:textId="06DD51A5" w:rsidR="00AA0909" w:rsidRDefault="00AA0909" w:rsidP="007C7B16"/>
    <w:p w14:paraId="20A6DF3F" w14:textId="2DB8932A" w:rsidR="00FF03C9" w:rsidRDefault="00EE54F6" w:rsidP="00FF03C9">
      <w:r>
        <w:t>Ik verwijs graag naar bovenstaand antwoord</w:t>
      </w:r>
      <w:r w:rsidR="001A7230">
        <w:t xml:space="preserve"> voor wat betreft de bilaterale inzet</w:t>
      </w:r>
      <w:r>
        <w:t xml:space="preserve">. </w:t>
      </w:r>
      <w:r w:rsidR="00FF03C9">
        <w:rPr>
          <w:szCs w:val="18"/>
        </w:rPr>
        <w:t xml:space="preserve">Wat betreft mogelijke ondersteuning </w:t>
      </w:r>
      <w:r w:rsidR="00FF03C9" w:rsidRPr="00762378">
        <w:rPr>
          <w:szCs w:val="18"/>
        </w:rPr>
        <w:t xml:space="preserve">van vrijwilligerswerk in </w:t>
      </w:r>
      <w:r w:rsidR="00E44618">
        <w:rPr>
          <w:szCs w:val="18"/>
        </w:rPr>
        <w:t>wees- en kindertehuizen</w:t>
      </w:r>
      <w:r w:rsidR="00E44618">
        <w:rPr>
          <w:rStyle w:val="Verwijzingopmerking"/>
        </w:rPr>
        <w:t xml:space="preserve"> </w:t>
      </w:r>
      <w:r w:rsidR="00FF03C9">
        <w:rPr>
          <w:szCs w:val="18"/>
        </w:rPr>
        <w:t xml:space="preserve">via het Europese programma </w:t>
      </w:r>
      <w:r w:rsidR="00FF03C9" w:rsidRPr="00F84D3E">
        <w:rPr>
          <w:szCs w:val="18"/>
        </w:rPr>
        <w:t>Erasmus+</w:t>
      </w:r>
      <w:r w:rsidR="00E60696">
        <w:rPr>
          <w:szCs w:val="18"/>
        </w:rPr>
        <w:t xml:space="preserve"> geldt dat dit </w:t>
      </w:r>
      <w:r w:rsidR="00B65BF6">
        <w:rPr>
          <w:szCs w:val="18"/>
        </w:rPr>
        <w:t>geen expliciet beleidsdoel is van de Europese Commissie</w:t>
      </w:r>
      <w:r w:rsidR="00E60696">
        <w:rPr>
          <w:szCs w:val="18"/>
        </w:rPr>
        <w:t xml:space="preserve">. Het kabinet zal </w:t>
      </w:r>
      <w:r w:rsidR="005C0639">
        <w:rPr>
          <w:szCs w:val="18"/>
        </w:rPr>
        <w:t xml:space="preserve">bij de </w:t>
      </w:r>
      <w:r w:rsidR="00E60696">
        <w:rPr>
          <w:szCs w:val="18"/>
        </w:rPr>
        <w:t xml:space="preserve">Europese Commissie </w:t>
      </w:r>
      <w:r w:rsidR="005C0639">
        <w:rPr>
          <w:szCs w:val="18"/>
        </w:rPr>
        <w:t>nagaan wat deze onderneemt</w:t>
      </w:r>
      <w:r w:rsidR="00E60696">
        <w:rPr>
          <w:szCs w:val="18"/>
        </w:rPr>
        <w:t xml:space="preserve"> om </w:t>
      </w:r>
      <w:r w:rsidR="00353467">
        <w:rPr>
          <w:szCs w:val="18"/>
        </w:rPr>
        <w:t xml:space="preserve">deze vormen van </w:t>
      </w:r>
      <w:r w:rsidR="00680159">
        <w:rPr>
          <w:szCs w:val="18"/>
        </w:rPr>
        <w:t xml:space="preserve">vrijwilligerswerk </w:t>
      </w:r>
      <w:r w:rsidR="00E60696">
        <w:rPr>
          <w:szCs w:val="18"/>
        </w:rPr>
        <w:t>te voorkomen en tegen te gaan</w:t>
      </w:r>
      <w:r w:rsidR="00D43316">
        <w:rPr>
          <w:szCs w:val="18"/>
        </w:rPr>
        <w:t xml:space="preserve">. Mocht uit </w:t>
      </w:r>
      <w:r w:rsidR="00E60696">
        <w:rPr>
          <w:szCs w:val="18"/>
        </w:rPr>
        <w:t xml:space="preserve">dit </w:t>
      </w:r>
      <w:r w:rsidR="00D43316">
        <w:rPr>
          <w:szCs w:val="18"/>
        </w:rPr>
        <w:t xml:space="preserve">gesprek </w:t>
      </w:r>
      <w:r w:rsidR="00D85514">
        <w:rPr>
          <w:szCs w:val="18"/>
        </w:rPr>
        <w:t xml:space="preserve">onverhoopt </w:t>
      </w:r>
      <w:r w:rsidR="00D43316">
        <w:rPr>
          <w:szCs w:val="18"/>
        </w:rPr>
        <w:t>blijken dat</w:t>
      </w:r>
      <w:r w:rsidR="00010DF4">
        <w:rPr>
          <w:szCs w:val="18"/>
        </w:rPr>
        <w:t xml:space="preserve"> de Europese Commissie</w:t>
      </w:r>
      <w:r w:rsidR="00D43316">
        <w:rPr>
          <w:szCs w:val="18"/>
        </w:rPr>
        <w:t xml:space="preserve"> </w:t>
      </w:r>
      <w:r w:rsidR="00ED672F">
        <w:rPr>
          <w:szCs w:val="18"/>
        </w:rPr>
        <w:t>hierop</w:t>
      </w:r>
      <w:r w:rsidR="001A7230" w:rsidDel="00ED672F">
        <w:rPr>
          <w:szCs w:val="18"/>
        </w:rPr>
        <w:t xml:space="preserve"> </w:t>
      </w:r>
      <w:r w:rsidR="00E60696">
        <w:rPr>
          <w:szCs w:val="18"/>
        </w:rPr>
        <w:t xml:space="preserve">onvoldoende </w:t>
      </w:r>
      <w:r w:rsidR="00ED672F">
        <w:rPr>
          <w:szCs w:val="18"/>
        </w:rPr>
        <w:t>actie onderneemt</w:t>
      </w:r>
      <w:r w:rsidR="00D43316">
        <w:rPr>
          <w:szCs w:val="18"/>
        </w:rPr>
        <w:t xml:space="preserve">, </w:t>
      </w:r>
      <w:r w:rsidR="001A7230">
        <w:rPr>
          <w:szCs w:val="18"/>
        </w:rPr>
        <w:t xml:space="preserve">dan </w:t>
      </w:r>
      <w:r w:rsidR="00D43316">
        <w:rPr>
          <w:szCs w:val="18"/>
        </w:rPr>
        <w:t xml:space="preserve">zal </w:t>
      </w:r>
      <w:r w:rsidR="00E60696">
        <w:rPr>
          <w:szCs w:val="18"/>
        </w:rPr>
        <w:t xml:space="preserve">het kabinet </w:t>
      </w:r>
      <w:r w:rsidR="001A7230">
        <w:rPr>
          <w:szCs w:val="18"/>
        </w:rPr>
        <w:t xml:space="preserve">de Europese Commissie aanmoedigen </w:t>
      </w:r>
      <w:r w:rsidR="00CC65A1">
        <w:rPr>
          <w:szCs w:val="18"/>
        </w:rPr>
        <w:t xml:space="preserve">om aanvullende stappen </w:t>
      </w:r>
      <w:r w:rsidR="00E60696">
        <w:rPr>
          <w:szCs w:val="18"/>
        </w:rPr>
        <w:t xml:space="preserve">te </w:t>
      </w:r>
      <w:r w:rsidR="00CC65A1">
        <w:rPr>
          <w:szCs w:val="18"/>
        </w:rPr>
        <w:t>ondernemen</w:t>
      </w:r>
      <w:r w:rsidR="00ED672F">
        <w:rPr>
          <w:szCs w:val="18"/>
        </w:rPr>
        <w:t>.</w:t>
      </w:r>
      <w:r w:rsidR="00E60696" w:rsidDel="00E60696">
        <w:rPr>
          <w:szCs w:val="18"/>
        </w:rPr>
        <w:t xml:space="preserve"> </w:t>
      </w:r>
    </w:p>
    <w:p w14:paraId="40878430" w14:textId="418BA153" w:rsidR="00EE54F6" w:rsidRDefault="00EE54F6" w:rsidP="007C7B16"/>
    <w:p w14:paraId="24B8B589" w14:textId="141B2B3B" w:rsidR="00FF03C9" w:rsidRPr="0023199A" w:rsidRDefault="0023199A" w:rsidP="0023199A">
      <w:pPr>
        <w:pStyle w:val="Lijstalinea"/>
        <w:numPr>
          <w:ilvl w:val="0"/>
          <w:numId w:val="2"/>
        </w:numPr>
        <w:rPr>
          <w:i/>
        </w:rPr>
      </w:pPr>
      <w:r w:rsidRPr="0023199A">
        <w:rPr>
          <w:i/>
        </w:rPr>
        <w:t xml:space="preserve">Het lanceren van een bewustwordingscampagne om (aspirant-)vrijwilligers </w:t>
      </w:r>
      <w:r w:rsidR="005E38F1">
        <w:rPr>
          <w:i/>
        </w:rPr>
        <w:t xml:space="preserve">en reizigers </w:t>
      </w:r>
      <w:r w:rsidRPr="0023199A">
        <w:rPr>
          <w:i/>
        </w:rPr>
        <w:t>te wijzen op de risico’s</w:t>
      </w:r>
      <w:r w:rsidR="000C69DD">
        <w:rPr>
          <w:i/>
        </w:rPr>
        <w:t xml:space="preserve"> </w:t>
      </w:r>
    </w:p>
    <w:p w14:paraId="6A456202" w14:textId="324FA412" w:rsidR="0023199A" w:rsidRDefault="0023199A" w:rsidP="0023199A"/>
    <w:p w14:paraId="3456173D" w14:textId="6606A027" w:rsidR="00B243D4" w:rsidRDefault="0023199A" w:rsidP="0023199A">
      <w:r w:rsidRPr="003D7A4D">
        <w:t xml:space="preserve">Op verschillende plaatsen in deze brief </w:t>
      </w:r>
      <w:r w:rsidR="00197510" w:rsidRPr="003D7A4D">
        <w:t>is reeds ingegaan</w:t>
      </w:r>
      <w:r w:rsidRPr="003D7A4D">
        <w:t xml:space="preserve"> op </w:t>
      </w:r>
      <w:r w:rsidR="00197510" w:rsidRPr="003D7A4D">
        <w:t>deze notie</w:t>
      </w:r>
      <w:r w:rsidRPr="003D7A4D">
        <w:t xml:space="preserve">. </w:t>
      </w:r>
      <w:r w:rsidR="004663F8" w:rsidRPr="003D7A4D">
        <w:t xml:space="preserve">Het </w:t>
      </w:r>
      <w:r w:rsidR="009827CA" w:rsidRPr="003D7A4D">
        <w:t>m</w:t>
      </w:r>
      <w:r w:rsidR="004663F8" w:rsidRPr="003D7A4D">
        <w:t>inisterie van Buitenlandse Zaken wijst met enige regelmaat op risico’s en mogelijke negatieve effecten van vrijwilligerswerk in het buitenland via de eigen website, sociale mediakanalen en het ambassadenetwerk</w:t>
      </w:r>
      <w:r w:rsidRPr="003D7A4D">
        <w:t>.</w:t>
      </w:r>
      <w:r w:rsidR="00D84A5E" w:rsidRPr="003D7A4D">
        <w:t xml:space="preserve"> </w:t>
      </w:r>
      <w:r w:rsidR="003D7A4D" w:rsidRPr="003D7A4D">
        <w:t>Ik zal onderzoeken of deze informatie op een meer gestructureerde wijze kan worden samengebracht op de websites van ambassades in landen waar deze</w:t>
      </w:r>
      <w:r w:rsidR="003D7A4D" w:rsidRPr="00463242">
        <w:t xml:space="preserve"> problematiek het meest voorkomt. Zodoende wordt informatie beter toegank</w:t>
      </w:r>
      <w:r w:rsidR="003D7A4D" w:rsidRPr="00C57BFD">
        <w:t>elijk voor reizigers en potenti</w:t>
      </w:r>
      <w:r w:rsidR="003D7A4D" w:rsidRPr="003D7A4D">
        <w:rPr>
          <w:rFonts w:cs="Calibri"/>
        </w:rPr>
        <w:t>ë</w:t>
      </w:r>
      <w:r w:rsidR="003D7A4D" w:rsidRPr="003D7A4D">
        <w:t xml:space="preserve">le internationale vrijwilligers. </w:t>
      </w:r>
      <w:r w:rsidRPr="003D7A4D">
        <w:t xml:space="preserve">Ook </w:t>
      </w:r>
      <w:r w:rsidR="00197510" w:rsidRPr="003D7A4D">
        <w:t>wordt samengewerkt</w:t>
      </w:r>
      <w:r w:rsidRPr="003D7A4D">
        <w:t xml:space="preserve"> met diverse fora die informatie over internationaal vrijwilligerswerk publiceren. </w:t>
      </w:r>
    </w:p>
    <w:p w14:paraId="273AEFE8" w14:textId="77777777" w:rsidR="00B243D4" w:rsidRDefault="00B243D4">
      <w:pPr>
        <w:spacing w:after="160" w:line="259" w:lineRule="auto"/>
      </w:pPr>
      <w:r>
        <w:br w:type="page"/>
      </w:r>
    </w:p>
    <w:p w14:paraId="2B074E2D" w14:textId="7C9A85E1" w:rsidR="00EE54F6" w:rsidRDefault="00EE54F6" w:rsidP="007C7B16"/>
    <w:p w14:paraId="4F0F0DCF" w14:textId="1891C6C2" w:rsidR="0023199A" w:rsidRPr="0023199A" w:rsidRDefault="0023199A" w:rsidP="0023199A">
      <w:pPr>
        <w:pStyle w:val="Lijstalinea"/>
        <w:numPr>
          <w:ilvl w:val="0"/>
          <w:numId w:val="2"/>
        </w:numPr>
        <w:rPr>
          <w:i/>
        </w:rPr>
      </w:pPr>
      <w:r>
        <w:rPr>
          <w:i/>
        </w:rPr>
        <w:t>Malafide ‘weeshuistoerisme’ internationaal behandelen als mensenhandel</w:t>
      </w:r>
    </w:p>
    <w:p w14:paraId="316AE444" w14:textId="143C978C" w:rsidR="00EE54F6" w:rsidRDefault="00EE54F6" w:rsidP="007C7B16"/>
    <w:p w14:paraId="738E9326" w14:textId="3EAD651A" w:rsidR="0023199A" w:rsidRDefault="005E24C6" w:rsidP="00D84A5E">
      <w:pPr>
        <w:rPr>
          <w:szCs w:val="18"/>
        </w:rPr>
      </w:pPr>
      <w:r>
        <w:t xml:space="preserve">Er bestaan in internationaal verband verschillende verdragen en afspraken om kinderen te beschermen tegen exploitatie en uitbuiting. Uiteraard is er het </w:t>
      </w:r>
      <w:r w:rsidR="00197510">
        <w:t xml:space="preserve">eerder genoemde </w:t>
      </w:r>
      <w:r>
        <w:t xml:space="preserve">Verdrag inzake de Rechten van het Kind. Andere internationale mensenrechteninstrumenten zijn onder andere </w:t>
      </w:r>
      <w:r w:rsidRPr="005E24C6">
        <w:t xml:space="preserve">het </w:t>
      </w:r>
      <w:r w:rsidRPr="005E24C6">
        <w:rPr>
          <w:i/>
        </w:rPr>
        <w:t>UN</w:t>
      </w:r>
      <w:r w:rsidR="00197510">
        <w:rPr>
          <w:i/>
        </w:rPr>
        <w:t xml:space="preserve"> </w:t>
      </w:r>
      <w:r w:rsidRPr="005E24C6">
        <w:rPr>
          <w:i/>
        </w:rPr>
        <w:t xml:space="preserve">Protocol </w:t>
      </w:r>
      <w:proofErr w:type="spellStart"/>
      <w:r w:rsidRPr="005E24C6">
        <w:rPr>
          <w:i/>
        </w:rPr>
        <w:t>to</w:t>
      </w:r>
      <w:proofErr w:type="spellEnd"/>
      <w:r w:rsidRPr="005E24C6">
        <w:rPr>
          <w:i/>
        </w:rPr>
        <w:t xml:space="preserve"> </w:t>
      </w:r>
      <w:proofErr w:type="spellStart"/>
      <w:r w:rsidRPr="005E24C6">
        <w:rPr>
          <w:i/>
        </w:rPr>
        <w:t>Prevent</w:t>
      </w:r>
      <w:proofErr w:type="spellEnd"/>
      <w:r w:rsidRPr="005E24C6">
        <w:rPr>
          <w:i/>
        </w:rPr>
        <w:t xml:space="preserve">, </w:t>
      </w:r>
      <w:proofErr w:type="spellStart"/>
      <w:r w:rsidRPr="005E24C6">
        <w:rPr>
          <w:i/>
        </w:rPr>
        <w:t>Suppress</w:t>
      </w:r>
      <w:proofErr w:type="spellEnd"/>
      <w:r w:rsidRPr="005E24C6">
        <w:rPr>
          <w:i/>
        </w:rPr>
        <w:t xml:space="preserve"> </w:t>
      </w:r>
      <w:proofErr w:type="spellStart"/>
      <w:r w:rsidRPr="005E24C6">
        <w:rPr>
          <w:i/>
        </w:rPr>
        <w:t>and</w:t>
      </w:r>
      <w:proofErr w:type="spellEnd"/>
      <w:r w:rsidRPr="005E24C6">
        <w:rPr>
          <w:i/>
        </w:rPr>
        <w:t xml:space="preserve"> </w:t>
      </w:r>
      <w:proofErr w:type="spellStart"/>
      <w:r w:rsidRPr="005E24C6">
        <w:rPr>
          <w:i/>
        </w:rPr>
        <w:t>Punish</w:t>
      </w:r>
      <w:proofErr w:type="spellEnd"/>
      <w:r w:rsidRPr="005E24C6">
        <w:rPr>
          <w:i/>
        </w:rPr>
        <w:t xml:space="preserve"> </w:t>
      </w:r>
      <w:proofErr w:type="spellStart"/>
      <w:r w:rsidRPr="005E24C6">
        <w:rPr>
          <w:i/>
        </w:rPr>
        <w:t>Trafficking</w:t>
      </w:r>
      <w:proofErr w:type="spellEnd"/>
      <w:r w:rsidRPr="005E24C6">
        <w:rPr>
          <w:i/>
        </w:rPr>
        <w:t xml:space="preserve"> in Persons, </w:t>
      </w:r>
      <w:proofErr w:type="spellStart"/>
      <w:r w:rsidRPr="005E24C6">
        <w:rPr>
          <w:i/>
        </w:rPr>
        <w:t>Especially</w:t>
      </w:r>
      <w:proofErr w:type="spellEnd"/>
      <w:r w:rsidRPr="005E24C6">
        <w:rPr>
          <w:i/>
        </w:rPr>
        <w:t xml:space="preserve"> </w:t>
      </w:r>
      <w:proofErr w:type="spellStart"/>
      <w:r w:rsidRPr="005E24C6">
        <w:rPr>
          <w:i/>
        </w:rPr>
        <w:t>Women</w:t>
      </w:r>
      <w:proofErr w:type="spellEnd"/>
      <w:r w:rsidRPr="005E24C6">
        <w:rPr>
          <w:i/>
        </w:rPr>
        <w:t xml:space="preserve"> </w:t>
      </w:r>
      <w:proofErr w:type="spellStart"/>
      <w:r w:rsidRPr="005E24C6">
        <w:rPr>
          <w:i/>
        </w:rPr>
        <w:t>and</w:t>
      </w:r>
      <w:proofErr w:type="spellEnd"/>
      <w:r w:rsidRPr="005E24C6">
        <w:rPr>
          <w:i/>
        </w:rPr>
        <w:t xml:space="preserve"> </w:t>
      </w:r>
      <w:proofErr w:type="spellStart"/>
      <w:r w:rsidRPr="005E24C6">
        <w:rPr>
          <w:i/>
        </w:rPr>
        <w:t>Children</w:t>
      </w:r>
      <w:proofErr w:type="spellEnd"/>
      <w:r w:rsidRPr="005E24C6">
        <w:t xml:space="preserve"> van juli 2000</w:t>
      </w:r>
      <w:r>
        <w:rPr>
          <w:szCs w:val="18"/>
        </w:rPr>
        <w:t xml:space="preserve"> en het </w:t>
      </w:r>
      <w:r w:rsidRPr="00E44618">
        <w:rPr>
          <w:szCs w:val="18"/>
        </w:rPr>
        <w:t>Verdrag van de Raad van Europa ter Bestrijding van Mensenhandel</w:t>
      </w:r>
      <w:r w:rsidRPr="00A57CC4">
        <w:rPr>
          <w:szCs w:val="18"/>
        </w:rPr>
        <w:t xml:space="preserve"> van mei 2005</w:t>
      </w:r>
      <w:r>
        <w:rPr>
          <w:szCs w:val="18"/>
        </w:rPr>
        <w:t>. Wanneer de situatie in een wees</w:t>
      </w:r>
      <w:r w:rsidR="003D7A4D">
        <w:rPr>
          <w:szCs w:val="18"/>
        </w:rPr>
        <w:t xml:space="preserve">- of kindertehuis </w:t>
      </w:r>
      <w:r>
        <w:rPr>
          <w:szCs w:val="18"/>
        </w:rPr>
        <w:t xml:space="preserve">zodanig is dat kinderen worden uitgebuit of anderszins in hun rechten worden aangetast dan gelden bovengenoemde en andere internationale verdragen. </w:t>
      </w:r>
      <w:r w:rsidR="00B2032C">
        <w:rPr>
          <w:szCs w:val="18"/>
        </w:rPr>
        <w:t xml:space="preserve">Als er sprake is van mensenhandel bieden de bestaande internationale afspraken een stevig kader. </w:t>
      </w:r>
      <w:r>
        <w:rPr>
          <w:szCs w:val="18"/>
        </w:rPr>
        <w:t xml:space="preserve">De toegevoegde waarde van een extra </w:t>
      </w:r>
      <w:r w:rsidR="005E38F1">
        <w:rPr>
          <w:szCs w:val="18"/>
        </w:rPr>
        <w:t xml:space="preserve">verdrag of resolutie </w:t>
      </w:r>
      <w:r w:rsidR="003D7A4D">
        <w:rPr>
          <w:szCs w:val="18"/>
        </w:rPr>
        <w:t>ziet het kabinet</w:t>
      </w:r>
      <w:r w:rsidR="005E38F1">
        <w:rPr>
          <w:szCs w:val="18"/>
        </w:rPr>
        <w:t xml:space="preserve"> niet. </w:t>
      </w:r>
      <w:r w:rsidR="00D84A5E">
        <w:t xml:space="preserve">De verantwoordelijkheid voor naleving van internationale verdragen ligt </w:t>
      </w:r>
      <w:r w:rsidR="006D4ECC">
        <w:t xml:space="preserve">in eerste instantie </w:t>
      </w:r>
      <w:r w:rsidR="00D84A5E">
        <w:t>bij de betrokken nationale overheden. Nederland voert in algemene zin een dialoog met deze landen om naleving van het internationaalrechtelijk kader te bevorderen. Waar opportuun wordt ondersteuning op het gebied van rechtsstaatontwikkeling geboden.</w:t>
      </w:r>
    </w:p>
    <w:p w14:paraId="1023958E" w14:textId="402D292D" w:rsidR="005E38F1" w:rsidRDefault="005E38F1" w:rsidP="007C7B16">
      <w:pPr>
        <w:rPr>
          <w:szCs w:val="18"/>
        </w:rPr>
      </w:pPr>
    </w:p>
    <w:p w14:paraId="1F916CDB" w14:textId="5A2E18FC" w:rsidR="005E38F1" w:rsidRPr="005E38F1" w:rsidRDefault="005E38F1" w:rsidP="005E38F1">
      <w:pPr>
        <w:pStyle w:val="Lijstalinea"/>
        <w:numPr>
          <w:ilvl w:val="0"/>
          <w:numId w:val="2"/>
        </w:numPr>
        <w:rPr>
          <w:i/>
        </w:rPr>
      </w:pPr>
      <w:r>
        <w:rPr>
          <w:i/>
        </w:rPr>
        <w:t>Reizigers actiever wijzen op risico’s van ‘weeshuistoerisme’</w:t>
      </w:r>
    </w:p>
    <w:p w14:paraId="28417D40" w14:textId="35815FCD" w:rsidR="0023199A" w:rsidRDefault="0023199A" w:rsidP="007C7B16"/>
    <w:p w14:paraId="3F4516A9" w14:textId="1B8069EE" w:rsidR="005E38F1" w:rsidRDefault="005E38F1" w:rsidP="005E38F1">
      <w:pPr>
        <w:rPr>
          <w:szCs w:val="18"/>
        </w:rPr>
      </w:pPr>
      <w:r>
        <w:t xml:space="preserve">Graag verwijs ik hier naar mijn antwoord op punt vier. </w:t>
      </w:r>
      <w:r w:rsidR="003D7A4D">
        <w:t>Een toevoeging hierbij</w:t>
      </w:r>
      <w:r>
        <w:t xml:space="preserve"> is dat het reisadvies op de website van het </w:t>
      </w:r>
      <w:r w:rsidR="003D7A4D">
        <w:t>m</w:t>
      </w:r>
      <w:r>
        <w:t xml:space="preserve">inisterie van Buitenlandse Zaken </w:t>
      </w:r>
      <w:r w:rsidR="003D7A4D">
        <w:t xml:space="preserve">primair </w:t>
      </w:r>
      <w:r w:rsidR="00F13C2B">
        <w:t>als</w:t>
      </w:r>
      <w:r>
        <w:t xml:space="preserve"> doel </w:t>
      </w:r>
      <w:r w:rsidR="00F13C2B">
        <w:t>heeft</w:t>
      </w:r>
      <w:r w:rsidR="003D7A4D">
        <w:t xml:space="preserve"> Nederlanders te</w:t>
      </w:r>
      <w:r w:rsidRPr="00302739">
        <w:rPr>
          <w:szCs w:val="18"/>
        </w:rPr>
        <w:t xml:space="preserve"> informeren over de veiligheidssituatie in het buitenland</w:t>
      </w:r>
      <w:r w:rsidR="003D7A4D">
        <w:rPr>
          <w:szCs w:val="18"/>
        </w:rPr>
        <w:t>, om hen in staat te stellen</w:t>
      </w:r>
      <w:r w:rsidRPr="00302739">
        <w:rPr>
          <w:szCs w:val="18"/>
        </w:rPr>
        <w:t xml:space="preserve"> </w:t>
      </w:r>
      <w:r>
        <w:rPr>
          <w:szCs w:val="18"/>
        </w:rPr>
        <w:t xml:space="preserve">goed voorbereid op reis te gaan. Daarmee </w:t>
      </w:r>
      <w:r w:rsidR="00F13C2B">
        <w:rPr>
          <w:szCs w:val="18"/>
        </w:rPr>
        <w:t>wordt</w:t>
      </w:r>
      <w:r>
        <w:rPr>
          <w:szCs w:val="18"/>
        </w:rPr>
        <w:t xml:space="preserve"> geprobeerd </w:t>
      </w:r>
      <w:r w:rsidRPr="00302739">
        <w:rPr>
          <w:szCs w:val="18"/>
        </w:rPr>
        <w:t>te voorkomen dat Nederlanders in het buitenland in de problemen raken. Een reisadvies is niet politiek en mag ook niet voor die doeleinden gebruikt worden.</w:t>
      </w:r>
      <w:r>
        <w:rPr>
          <w:szCs w:val="18"/>
        </w:rPr>
        <w:t xml:space="preserve"> </w:t>
      </w:r>
      <w:r w:rsidRPr="00302739">
        <w:rPr>
          <w:szCs w:val="18"/>
        </w:rPr>
        <w:t xml:space="preserve">Ook is </w:t>
      </w:r>
      <w:r>
        <w:rPr>
          <w:szCs w:val="18"/>
        </w:rPr>
        <w:t>het geen instrument voor t</w:t>
      </w:r>
      <w:r w:rsidRPr="00302739">
        <w:rPr>
          <w:szCs w:val="18"/>
        </w:rPr>
        <w:t>oeris</w:t>
      </w:r>
      <w:r>
        <w:rPr>
          <w:szCs w:val="18"/>
        </w:rPr>
        <w:t xml:space="preserve">tische </w:t>
      </w:r>
      <w:r w:rsidR="006060E8">
        <w:rPr>
          <w:szCs w:val="18"/>
        </w:rPr>
        <w:t xml:space="preserve">of maatschappelijke </w:t>
      </w:r>
      <w:r>
        <w:rPr>
          <w:szCs w:val="18"/>
        </w:rPr>
        <w:t>advisering</w:t>
      </w:r>
      <w:r w:rsidRPr="00302739">
        <w:rPr>
          <w:szCs w:val="18"/>
        </w:rPr>
        <w:t xml:space="preserve">. </w:t>
      </w:r>
    </w:p>
    <w:p w14:paraId="7593ACCB" w14:textId="3D58DD75" w:rsidR="005E38F1" w:rsidRDefault="005E38F1" w:rsidP="005E38F1">
      <w:pPr>
        <w:rPr>
          <w:szCs w:val="18"/>
        </w:rPr>
      </w:pPr>
    </w:p>
    <w:p w14:paraId="1534B922" w14:textId="62996E76" w:rsidR="005E38F1" w:rsidRPr="005E38F1" w:rsidRDefault="005E38F1" w:rsidP="005E38F1">
      <w:pPr>
        <w:pStyle w:val="Lijstalinea"/>
        <w:numPr>
          <w:ilvl w:val="0"/>
          <w:numId w:val="2"/>
        </w:numPr>
        <w:rPr>
          <w:i/>
        </w:rPr>
      </w:pPr>
      <w:r w:rsidRPr="005E38F1">
        <w:rPr>
          <w:i/>
        </w:rPr>
        <w:t>Bevorder zelfregulering in de reisbranche</w:t>
      </w:r>
    </w:p>
    <w:p w14:paraId="332F9F3A" w14:textId="7BA31AE6" w:rsidR="005E38F1" w:rsidRDefault="005E38F1" w:rsidP="005E38F1"/>
    <w:p w14:paraId="3B4BDFB8" w14:textId="6D4F991B" w:rsidR="005E38F1" w:rsidRDefault="005E38F1" w:rsidP="005E38F1">
      <w:r>
        <w:t xml:space="preserve">Graag verwijs ik hier naar mijn antwoord op punt 1. </w:t>
      </w:r>
    </w:p>
    <w:p w14:paraId="6B2EEFB6" w14:textId="77777777" w:rsidR="0023199A" w:rsidRDefault="0023199A" w:rsidP="007C7B16"/>
    <w:p w14:paraId="6C6ECA12" w14:textId="77B46899" w:rsidR="0083315F" w:rsidRPr="0083315F" w:rsidRDefault="005E38F1" w:rsidP="00D85904">
      <w:r>
        <w:t>Ik hoop u via deze brief afdoende geïnformeerd te hebben over mijn reactie op de gedane voorstellen</w:t>
      </w:r>
      <w:r w:rsidR="00F13C2B">
        <w:t xml:space="preserve"> en genoemde beslispunten</w:t>
      </w:r>
      <w:r>
        <w:t xml:space="preserve">. </w:t>
      </w:r>
      <w:r w:rsidR="00D85904">
        <w:t>Graag ga ik daarover verder in gesprek in het reeds geagendeerde overleg.</w:t>
      </w:r>
    </w:p>
    <w:p w14:paraId="55CF21D7" w14:textId="77777777" w:rsidR="005E38F1" w:rsidRDefault="005E38F1" w:rsidP="001D7541"/>
    <w:p w14:paraId="3537DA06" w14:textId="77777777" w:rsidR="002778E2" w:rsidRDefault="002778E2" w:rsidP="001D7541"/>
    <w:p w14:paraId="317EEC42" w14:textId="77777777" w:rsidR="00A6578D" w:rsidRDefault="00A6578D" w:rsidP="001D7541">
      <w:r>
        <w:t>De M</w:t>
      </w:r>
      <w:r w:rsidR="001D7541">
        <w:t xml:space="preserve">inister voor </w:t>
      </w:r>
      <w:r w:rsidR="00197510">
        <w:t>B</w:t>
      </w:r>
      <w:r w:rsidR="001D7541">
        <w:t xml:space="preserve">uitenlandse </w:t>
      </w:r>
      <w:r w:rsidR="00197510">
        <w:t>H</w:t>
      </w:r>
      <w:r w:rsidR="001D7541">
        <w:t xml:space="preserve">andel </w:t>
      </w:r>
    </w:p>
    <w:p w14:paraId="4A0F0910" w14:textId="67C82CFF" w:rsidR="001D7541" w:rsidRDefault="001D7541" w:rsidP="001D7541">
      <w:r>
        <w:t xml:space="preserve">en </w:t>
      </w:r>
      <w:r w:rsidR="00197510">
        <w:t>O</w:t>
      </w:r>
      <w:r>
        <w:t>ntwikkelingssamenwerking,</w:t>
      </w:r>
    </w:p>
    <w:p w14:paraId="28157C82" w14:textId="75E2FB3B" w:rsidR="001D7541" w:rsidRDefault="001D7541" w:rsidP="001D7541"/>
    <w:p w14:paraId="1FCCED76" w14:textId="77777777" w:rsidR="002778E2" w:rsidRDefault="002778E2" w:rsidP="001D7541"/>
    <w:p w14:paraId="5B564AA9" w14:textId="77777777" w:rsidR="001D7541" w:rsidRDefault="001D7541" w:rsidP="001D7541"/>
    <w:p w14:paraId="187B2185" w14:textId="77777777" w:rsidR="001D7541" w:rsidRDefault="001D7541" w:rsidP="001D7541"/>
    <w:p w14:paraId="46C1A2EA" w14:textId="77777777" w:rsidR="001D7541" w:rsidRDefault="001D7541" w:rsidP="001D7541"/>
    <w:tbl>
      <w:tblPr>
        <w:tblStyle w:val="Tabelraster"/>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757"/>
        <w:gridCol w:w="3758"/>
      </w:tblGrid>
      <w:tr w:rsidR="00657D4A" w:rsidRPr="00C37FE1" w14:paraId="2A04F274" w14:textId="77777777" w:rsidTr="004B169E">
        <w:trPr>
          <w:trHeight w:val="1095"/>
        </w:trPr>
        <w:tc>
          <w:tcPr>
            <w:tcW w:w="2500" w:type="pct"/>
          </w:tcPr>
          <w:p w14:paraId="2A04F272" w14:textId="54C801EB" w:rsidR="00657D4A" w:rsidRPr="00C37FE1" w:rsidRDefault="001D7541" w:rsidP="007139E4">
            <w:r>
              <w:t xml:space="preserve">Sigrid </w:t>
            </w:r>
            <w:r w:rsidR="00A6578D">
              <w:t xml:space="preserve">A.M. </w:t>
            </w:r>
            <w:r>
              <w:t xml:space="preserve">Kaag </w:t>
            </w:r>
          </w:p>
        </w:tc>
        <w:sdt>
          <w:sdtPr>
            <w:alias w:val="Ondertekenaar 2"/>
            <w:tag w:val="Ondertekenaar_x0020_2"/>
            <w:id w:val="2131046109"/>
            <w:placeholder>
              <w:docPart w:val="EA88E6D9ABBD466AB0ACF438F8943183"/>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2[1]" w:storeItemID="{81961AFE-0FF6-4063-9DD3-1D50F4EAA675}"/>
            <w:text w:multiLine="1"/>
          </w:sdtPr>
          <w:sdtEndPr>
            <w:rPr>
              <w:color w:val="FFFFFF" w:themeColor="background1"/>
            </w:rPr>
          </w:sdtEndPr>
          <w:sdtContent>
            <w:tc>
              <w:tcPr>
                <w:tcW w:w="2500" w:type="pct"/>
              </w:tcPr>
              <w:p w14:paraId="2A04F273" w14:textId="77777777" w:rsidR="00657D4A" w:rsidRPr="00C37FE1" w:rsidRDefault="003573B1" w:rsidP="00062DDE">
                <w:r w:rsidRPr="0052042F">
                  <w:rPr>
                    <w:rStyle w:val="Tekstvantijdelijkeaanduiding"/>
                    <w:rFonts w:eastAsiaTheme="minorHAnsi"/>
                    <w:color w:val="FFFFFF" w:themeColor="background1"/>
                  </w:rPr>
                  <w:t>[Ondertekenaar 2]</w:t>
                </w:r>
              </w:p>
            </w:tc>
          </w:sdtContent>
        </w:sdt>
      </w:tr>
    </w:tbl>
    <w:p w14:paraId="2A04F276" w14:textId="4D2342EC" w:rsidR="003A2FD6" w:rsidRDefault="003A2FD6" w:rsidP="00EE5E5D"/>
    <w:sectPr w:rsidR="003A2FD6" w:rsidSect="00561A0F">
      <w:headerReference w:type="default" r:id="rId13"/>
      <w:headerReference w:type="first" r:id="rId14"/>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737CB" w14:textId="77777777" w:rsidR="00833009" w:rsidRDefault="00833009" w:rsidP="004F2CD5">
      <w:pPr>
        <w:spacing w:line="240" w:lineRule="auto"/>
      </w:pPr>
      <w:r>
        <w:separator/>
      </w:r>
    </w:p>
  </w:endnote>
  <w:endnote w:type="continuationSeparator" w:id="0">
    <w:p w14:paraId="32BEDF3B" w14:textId="77777777" w:rsidR="00833009" w:rsidRDefault="00833009" w:rsidP="004F2CD5">
      <w:pPr>
        <w:spacing w:line="240" w:lineRule="auto"/>
      </w:pPr>
      <w:r>
        <w:continuationSeparator/>
      </w:r>
    </w:p>
  </w:endnote>
  <w:endnote w:type="continuationNotice" w:id="1">
    <w:p w14:paraId="4E1AAEF6" w14:textId="77777777" w:rsidR="00833009" w:rsidRDefault="008330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88173" w14:textId="77777777" w:rsidR="00833009" w:rsidRDefault="00833009" w:rsidP="004F2CD5">
      <w:pPr>
        <w:spacing w:line="240" w:lineRule="auto"/>
      </w:pPr>
      <w:r>
        <w:separator/>
      </w:r>
    </w:p>
  </w:footnote>
  <w:footnote w:type="continuationSeparator" w:id="0">
    <w:p w14:paraId="5D870084" w14:textId="77777777" w:rsidR="00833009" w:rsidRDefault="00833009" w:rsidP="004F2CD5">
      <w:pPr>
        <w:spacing w:line="240" w:lineRule="auto"/>
      </w:pPr>
      <w:r>
        <w:continuationSeparator/>
      </w:r>
    </w:p>
  </w:footnote>
  <w:footnote w:type="continuationNotice" w:id="1">
    <w:p w14:paraId="6C152A70" w14:textId="77777777" w:rsidR="00833009" w:rsidRDefault="0083300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4F284" w14:textId="77777777" w:rsidR="00C41898" w:rsidRDefault="00C41898" w:rsidP="00387071">
    <w:pPr>
      <w:pStyle w:val="Koptekst"/>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2A04F29F" wp14:editId="2A04F2A0">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04F2A9" w14:textId="7224D9A3" w:rsidR="00C41898" w:rsidRPr="003A2FD6" w:rsidRDefault="00C41898" w:rsidP="00387071">
                          <w:pPr>
                            <w:rPr>
                              <w:b/>
                              <w:sz w:val="13"/>
                              <w:szCs w:val="13"/>
                            </w:rPr>
                          </w:pPr>
                        </w:p>
                        <w:p w14:paraId="2A04F2AA" w14:textId="77777777" w:rsidR="00C41898" w:rsidRDefault="00C41898" w:rsidP="00387071">
                          <w:pPr>
                            <w:rPr>
                              <w:b/>
                              <w:sz w:val="13"/>
                              <w:szCs w:val="13"/>
                            </w:rPr>
                          </w:pPr>
                        </w:p>
                        <w:p w14:paraId="2A04F2AB" w14:textId="77777777" w:rsidR="00C41898" w:rsidRPr="006B0BAF" w:rsidRDefault="00C41898"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6e515cb0-8798-4e3e-b16a-58d4d7d5c19d' " w:xpath="/ns0:properties[1]/documentManagement[1]/ns3:_dlc_DocId[1]" w:storeItemID="{81961AFE-0FF6-4063-9DD3-1D50F4EAA675}"/>
                            <w:text/>
                          </w:sdtPr>
                          <w:sdtEndPr/>
                          <w:sdtContent>
                            <w:p w14:paraId="2A04F2AC" w14:textId="59DFE15F" w:rsidR="00C41898" w:rsidRPr="006B0BAF" w:rsidRDefault="00C41898" w:rsidP="00387071">
                              <w:pPr>
                                <w:rPr>
                                  <w:sz w:val="13"/>
                                  <w:szCs w:val="13"/>
                                </w:rPr>
                              </w:pPr>
                              <w:r>
                                <w:rPr>
                                  <w:sz w:val="13"/>
                                  <w:szCs w:val="13"/>
                                </w:rPr>
                                <w:t>BZDOC-1984922304-32</w:t>
                              </w:r>
                            </w:p>
                          </w:sdtContent>
                        </w:sdt>
                        <w:p w14:paraId="2A04F2AD" w14:textId="77777777" w:rsidR="00C41898" w:rsidRPr="005D7A68" w:rsidRDefault="00C418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4F29F"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" filled="f" stroked="f">
              <v:textbox>
                <w:txbxContent>
                  <w:p w14:paraId="2A04F2A9" w14:textId="7224D9A3" w:rsidR="00C41898" w:rsidRPr="003A2FD6" w:rsidRDefault="00C41898" w:rsidP="00387071">
                    <w:pPr>
                      <w:rPr>
                        <w:b/>
                        <w:sz w:val="13"/>
                        <w:szCs w:val="13"/>
                      </w:rPr>
                    </w:pPr>
                  </w:p>
                  <w:p w14:paraId="2A04F2AA" w14:textId="77777777" w:rsidR="00C41898" w:rsidRDefault="00C41898" w:rsidP="00387071">
                    <w:pPr>
                      <w:rPr>
                        <w:b/>
                        <w:sz w:val="13"/>
                        <w:szCs w:val="13"/>
                      </w:rPr>
                    </w:pPr>
                  </w:p>
                  <w:p w14:paraId="2A04F2AB" w14:textId="77777777" w:rsidR="00C41898" w:rsidRPr="006B0BAF" w:rsidRDefault="00C41898"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6e515cb0-8798-4e3e-b16a-58d4d7d5c19d' " w:xpath="/ns0:properties[1]/documentManagement[1]/ns3:_dlc_DocId[1]" w:storeItemID="{81961AFE-0FF6-4063-9DD3-1D50F4EAA675}"/>
                      <w:text/>
                    </w:sdtPr>
                    <w:sdtEndPr/>
                    <w:sdtContent>
                      <w:p w14:paraId="2A04F2AC" w14:textId="59DFE15F" w:rsidR="00C41898" w:rsidRPr="006B0BAF" w:rsidRDefault="00C41898" w:rsidP="00387071">
                        <w:pPr>
                          <w:rPr>
                            <w:sz w:val="13"/>
                            <w:szCs w:val="13"/>
                          </w:rPr>
                        </w:pPr>
                        <w:r>
                          <w:rPr>
                            <w:sz w:val="13"/>
                            <w:szCs w:val="13"/>
                          </w:rPr>
                          <w:t>BZDOC-1984922304-32</w:t>
                        </w:r>
                      </w:p>
                    </w:sdtContent>
                  </w:sdt>
                  <w:p w14:paraId="2A04F2AD" w14:textId="77777777" w:rsidR="00C41898" w:rsidRPr="005D7A68" w:rsidRDefault="00C41898"/>
                </w:txbxContent>
              </v:textbox>
              <w10:wrap anchory="page"/>
            </v:shape>
          </w:pict>
        </mc:Fallback>
      </mc:AlternateContent>
    </w:r>
    <w:r>
      <w:tab/>
    </w:r>
  </w:p>
  <w:p w14:paraId="2A04F285" w14:textId="77777777" w:rsidR="00C41898" w:rsidRDefault="00C4189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4F288" w14:textId="77777777" w:rsidR="00C41898" w:rsidRDefault="00C41898">
    <w:pPr>
      <w:pStyle w:val="Koptekst"/>
    </w:pPr>
  </w:p>
  <w:p w14:paraId="2A04F289" w14:textId="77777777" w:rsidR="00C41898" w:rsidRDefault="00C41898">
    <w:pPr>
      <w:pStyle w:val="Koptekst"/>
    </w:pPr>
  </w:p>
  <w:p w14:paraId="2A04F28A" w14:textId="77777777" w:rsidR="00C41898" w:rsidRDefault="00C41898">
    <w:pPr>
      <w:pStyle w:val="Koptekst"/>
    </w:pPr>
    <w:r w:rsidRPr="00F534B6">
      <w:rPr>
        <w:noProof/>
        <w:highlight w:val="yellow"/>
      </w:rPr>
      <mc:AlternateContent>
        <mc:Choice Requires="wps">
          <w:drawing>
            <wp:anchor distT="0" distB="0" distL="114300" distR="114300" simplePos="0" relativeHeight="251658241" behindDoc="0" locked="0" layoutInCell="1" allowOverlap="1" wp14:anchorId="2A04F2A1" wp14:editId="2A04F2A2">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04F2AE" w14:textId="5C1AB9B9" w:rsidR="00C41898" w:rsidRDefault="00A6578D" w:rsidP="00596AD0">
                          <w:pPr>
                            <w:pStyle w:val="Koptekst"/>
                          </w:pPr>
                          <w:r>
                            <w:t>Aan de Voorzitter van de</w:t>
                          </w:r>
                        </w:p>
                        <w:p w14:paraId="0853E054" w14:textId="1D9A5CC1" w:rsidR="00A6578D" w:rsidRDefault="00A6578D" w:rsidP="00596AD0">
                          <w:pPr>
                            <w:pStyle w:val="Koptekst"/>
                          </w:pPr>
                          <w:r>
                            <w:t>Tweede Kamer der Staten-Generaal</w:t>
                          </w:r>
                        </w:p>
                        <w:p w14:paraId="45E5090B" w14:textId="67AB2E42" w:rsidR="00A6578D" w:rsidRDefault="00A6578D" w:rsidP="00596AD0">
                          <w:pPr>
                            <w:pStyle w:val="Koptekst"/>
                          </w:pPr>
                          <w:r>
                            <w:t>Binnenhof 4</w:t>
                          </w:r>
                        </w:p>
                        <w:p w14:paraId="2D1A8726" w14:textId="0CAD6E05" w:rsidR="00A6578D" w:rsidRDefault="00A6578D" w:rsidP="00596AD0">
                          <w:pPr>
                            <w:pStyle w:val="Koptekst"/>
                          </w:pPr>
                          <w:r>
                            <w:t>Den haag</w:t>
                          </w:r>
                        </w:p>
                        <w:p w14:paraId="2A04F2AF" w14:textId="77777777" w:rsidR="00C41898" w:rsidRPr="00CF7C5C" w:rsidRDefault="00C41898"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4F2A1"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" fillcolor="white [3201]" stroked="f" strokeweight=".5pt">
              <v:textbox inset="0,0,0,0">
                <w:txbxContent>
                  <w:p w14:paraId="2A04F2AE" w14:textId="5C1AB9B9" w:rsidR="00C41898" w:rsidRDefault="00A6578D" w:rsidP="00596AD0">
                    <w:pPr>
                      <w:pStyle w:val="Koptekst"/>
                    </w:pPr>
                    <w:r>
                      <w:t>Aan de Voorzitter van de</w:t>
                    </w:r>
                  </w:p>
                  <w:p w14:paraId="0853E054" w14:textId="1D9A5CC1" w:rsidR="00A6578D" w:rsidRDefault="00A6578D" w:rsidP="00596AD0">
                    <w:pPr>
                      <w:pStyle w:val="Koptekst"/>
                    </w:pPr>
                    <w:r>
                      <w:t>Tweede Kamer der Staten-Generaal</w:t>
                    </w:r>
                  </w:p>
                  <w:p w14:paraId="45E5090B" w14:textId="67AB2E42" w:rsidR="00A6578D" w:rsidRDefault="00A6578D" w:rsidP="00596AD0">
                    <w:pPr>
                      <w:pStyle w:val="Koptekst"/>
                    </w:pPr>
                    <w:r>
                      <w:t>Binnenhof 4</w:t>
                    </w:r>
                  </w:p>
                  <w:p w14:paraId="2D1A8726" w14:textId="0CAD6E05" w:rsidR="00A6578D" w:rsidRDefault="00A6578D" w:rsidP="00596AD0">
                    <w:pPr>
                      <w:pStyle w:val="Koptekst"/>
                    </w:pPr>
                    <w:r>
                      <w:t>Den haag</w:t>
                    </w:r>
                  </w:p>
                  <w:p w14:paraId="2A04F2AF" w14:textId="77777777" w:rsidR="00C41898" w:rsidRPr="00CF7C5C" w:rsidRDefault="00C41898" w:rsidP="00421A31"/>
                </w:txbxContent>
              </v:textbox>
              <w10:wrap anchorx="margin" anchory="page"/>
            </v:shape>
          </w:pict>
        </mc:Fallback>
      </mc:AlternateContent>
    </w:r>
  </w:p>
  <w:p w14:paraId="2A04F28B" w14:textId="77777777" w:rsidR="00C41898" w:rsidRDefault="00C41898">
    <w:pPr>
      <w:pStyle w:val="Koptekst"/>
    </w:pPr>
  </w:p>
  <w:p w14:paraId="2A04F28C" w14:textId="77777777" w:rsidR="00C41898" w:rsidRDefault="00C41898">
    <w:pPr>
      <w:pStyle w:val="Koptekst"/>
    </w:pPr>
  </w:p>
  <w:p w14:paraId="2A04F28D" w14:textId="77777777" w:rsidR="00C41898" w:rsidRDefault="00C41898">
    <w:pPr>
      <w:pStyle w:val="Koptekst"/>
    </w:pPr>
  </w:p>
  <w:p w14:paraId="2A04F28E" w14:textId="77777777" w:rsidR="00C41898" w:rsidRDefault="00C41898">
    <w:pPr>
      <w:pStyle w:val="Koptekst"/>
    </w:pPr>
  </w:p>
  <w:p w14:paraId="2A04F28F" w14:textId="77777777" w:rsidR="00C41898" w:rsidRDefault="00C41898">
    <w:pPr>
      <w:pStyle w:val="Koptekst"/>
    </w:pPr>
  </w:p>
  <w:p w14:paraId="2A04F290" w14:textId="77777777" w:rsidR="00C41898" w:rsidRDefault="00C41898">
    <w:pPr>
      <w:pStyle w:val="Koptekst"/>
    </w:pPr>
  </w:p>
  <w:p w14:paraId="2A04F291" w14:textId="77777777" w:rsidR="00C41898" w:rsidRDefault="00C41898">
    <w:pPr>
      <w:pStyle w:val="Koptekst"/>
    </w:pPr>
  </w:p>
  <w:p w14:paraId="2A04F292" w14:textId="77777777" w:rsidR="00C41898" w:rsidRDefault="00C41898">
    <w:pPr>
      <w:pStyle w:val="Koptekst"/>
    </w:pPr>
  </w:p>
  <w:p w14:paraId="2A04F293" w14:textId="77777777" w:rsidR="00C41898" w:rsidRDefault="00C41898">
    <w:pPr>
      <w:pStyle w:val="Koptekst"/>
    </w:pPr>
  </w:p>
  <w:p w14:paraId="2A04F294" w14:textId="77777777" w:rsidR="00C41898" w:rsidRDefault="00C41898">
    <w:pPr>
      <w:pStyle w:val="Koptekst"/>
    </w:pPr>
  </w:p>
  <w:p w14:paraId="2A04F295" w14:textId="77777777" w:rsidR="00C41898" w:rsidRDefault="00C41898">
    <w:pPr>
      <w:pStyle w:val="Koptekst"/>
    </w:pPr>
  </w:p>
  <w:p w14:paraId="2A04F296" w14:textId="77777777" w:rsidR="00C41898" w:rsidRDefault="00C41898">
    <w:pPr>
      <w:pStyle w:val="Koptekst"/>
    </w:pPr>
  </w:p>
  <w:p w14:paraId="2A04F297" w14:textId="77777777" w:rsidR="00C41898" w:rsidRDefault="00C41898">
    <w:pPr>
      <w:pStyle w:val="Koptekst"/>
    </w:pPr>
  </w:p>
  <w:p w14:paraId="2A04F298" w14:textId="77777777" w:rsidR="00C41898" w:rsidRDefault="00C41898">
    <w:pPr>
      <w:pStyle w:val="Koptekst"/>
    </w:pPr>
  </w:p>
  <w:p w14:paraId="2A04F299" w14:textId="77777777" w:rsidR="00C41898" w:rsidRDefault="00C41898">
    <w:pPr>
      <w:pStyle w:val="Koptekst"/>
    </w:pPr>
  </w:p>
  <w:p w14:paraId="2A04F29A" w14:textId="77777777" w:rsidR="00C41898" w:rsidRDefault="00C41898">
    <w:pPr>
      <w:pStyle w:val="Koptekst"/>
    </w:pPr>
  </w:p>
  <w:p w14:paraId="2A04F29B" w14:textId="77777777" w:rsidR="00C41898" w:rsidRDefault="00C41898">
    <w:pPr>
      <w:pStyle w:val="Koptekst"/>
    </w:pPr>
  </w:p>
  <w:p w14:paraId="2A04F29C" w14:textId="77777777" w:rsidR="00C41898" w:rsidRDefault="00C41898">
    <w:pPr>
      <w:pStyle w:val="Koptekst"/>
    </w:pPr>
  </w:p>
  <w:p w14:paraId="2A04F29D" w14:textId="77777777" w:rsidR="00C41898" w:rsidRDefault="00C41898">
    <w:pPr>
      <w:pStyle w:val="Koptekst"/>
    </w:pPr>
    <w:r w:rsidRPr="00F534B6">
      <w:rPr>
        <w:noProof/>
        <w:highlight w:val="yellow"/>
      </w:rPr>
      <mc:AlternateContent>
        <mc:Choice Requires="wps">
          <w:drawing>
            <wp:anchor distT="0" distB="0" distL="114300" distR="114300" simplePos="0" relativeHeight="251658243" behindDoc="0" locked="0" layoutInCell="1" allowOverlap="1" wp14:anchorId="2A04F2A3" wp14:editId="2A04F2A4">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04F2B0" w14:textId="69F51A8D" w:rsidR="00C41898" w:rsidRPr="00F51C07" w:rsidRDefault="00C41898">
                          <w:r w:rsidRPr="00F51C07">
                            <w:t>Datum</w:t>
                          </w:r>
                          <w:r w:rsidRPr="00F51C07">
                            <w:tab/>
                          </w:r>
                          <w:r w:rsidR="00B243D4">
                            <w:t>26</w:t>
                          </w:r>
                          <w:r w:rsidR="00A6578D">
                            <w:t xml:space="preserve"> maart 2019</w:t>
                          </w:r>
                        </w:p>
                        <w:p w14:paraId="2A04F2B1" w14:textId="77777777" w:rsidR="00C41898" w:rsidRPr="00F51C07" w:rsidRDefault="00C41898">
                          <w:r w:rsidRPr="00E20D12">
                            <w:t xml:space="preserve">Betreft </w:t>
                          </w:r>
                          <w:r w:rsidRPr="00E20D12">
                            <w:tab/>
                          </w:r>
                          <w:r>
                            <w:t xml:space="preserve">Appreciatie initiatiefnota van het lid Van </w:t>
                          </w:r>
                          <w:proofErr w:type="spellStart"/>
                          <w:r>
                            <w:t>Haga</w:t>
                          </w:r>
                          <w:proofErr w:type="spellEnd"/>
                          <w:r>
                            <w:t xml:space="preserve"> ‘Een goede bedoeling is niet altijd een goed idee: een voorstel tot bestrijding van weeshuistoerisme’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4F2A3"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" fillcolor="white [3201]" stroked="f" strokeweight=".5pt">
              <v:textbox inset="0,0,0,0">
                <w:txbxContent>
                  <w:p w14:paraId="2A04F2B0" w14:textId="69F51A8D" w:rsidR="00C41898" w:rsidRPr="00F51C07" w:rsidRDefault="00C41898">
                    <w:r w:rsidRPr="00F51C07">
                      <w:t>Datum</w:t>
                    </w:r>
                    <w:r w:rsidRPr="00F51C07">
                      <w:tab/>
                    </w:r>
                    <w:r w:rsidR="00B243D4">
                      <w:t>26</w:t>
                    </w:r>
                    <w:r w:rsidR="00A6578D">
                      <w:t xml:space="preserve"> maart 2019</w:t>
                    </w:r>
                  </w:p>
                  <w:p w14:paraId="2A04F2B1" w14:textId="77777777" w:rsidR="00C41898" w:rsidRPr="00F51C07" w:rsidRDefault="00C41898">
                    <w:r w:rsidRPr="00E20D12">
                      <w:t xml:space="preserve">Betreft </w:t>
                    </w:r>
                    <w:r w:rsidRPr="00E20D12">
                      <w:tab/>
                    </w:r>
                    <w:r>
                      <w:t xml:space="preserve">Appreciatie initiatiefnota van het lid Van Haga ‘Een goede bedoeling is niet altijd een goed idee: een voorstel tot bestrijding van weeshuistoerisme’ </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2A04F2A5" wp14:editId="2A04F2A6">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C41898" w14:paraId="2A04F2B4" w14:textId="77777777">
                            <w:trPr>
                              <w:trHeight w:val="2636"/>
                            </w:trPr>
                            <w:tc>
                              <w:tcPr>
                                <w:tcW w:w="737" w:type="dxa"/>
                                <w:shd w:val="clear" w:color="auto" w:fill="auto"/>
                              </w:tcPr>
                              <w:p w14:paraId="2A04F2B2" w14:textId="77777777" w:rsidR="00C41898" w:rsidRDefault="00C41898" w:rsidP="00221464">
                                <w:pPr>
                                  <w:spacing w:line="240" w:lineRule="auto"/>
                                </w:pPr>
                              </w:p>
                            </w:tc>
                            <w:tc>
                              <w:tcPr>
                                <w:tcW w:w="5263" w:type="dxa"/>
                                <w:shd w:val="clear" w:color="auto" w:fill="auto"/>
                              </w:tcPr>
                              <w:p w14:paraId="2A04F2B3" w14:textId="77777777" w:rsidR="00C41898" w:rsidRDefault="00C41898" w:rsidP="00221464">
                                <w:pPr>
                                  <w:spacing w:line="240" w:lineRule="auto"/>
                                </w:pPr>
                                <w:r>
                                  <w:rPr>
                                    <w:noProof/>
                                  </w:rPr>
                                  <w:drawing>
                                    <wp:inline distT="0" distB="0" distL="0" distR="0" wp14:anchorId="2A04F2C2" wp14:editId="2A04F2C3">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2A04F2B5" w14:textId="77777777" w:rsidR="00C41898" w:rsidRDefault="00C41898"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4F2A5" id="_x0000_t202" coordsize="21600,21600" o:spt="202" path="m,l,21600r21600,l21600,xe">
              <v:stroke joinstyle="miter"/>
              <v:path gradientshapeok="t" o:connecttype="rect"/>
            </v:shapetype>
            <v:shape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VmsQ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C41898" w14:paraId="2A04F2B4" w14:textId="77777777">
                      <w:trPr>
                        <w:trHeight w:val="2636"/>
                      </w:trPr>
                      <w:tc>
                        <w:tcPr>
                          <w:tcW w:w="737" w:type="dxa"/>
                          <w:shd w:val="clear" w:color="auto" w:fill="auto"/>
                        </w:tcPr>
                        <w:p w14:paraId="2A04F2B2" w14:textId="77777777" w:rsidR="00C41898" w:rsidRDefault="00C41898" w:rsidP="00221464">
                          <w:pPr>
                            <w:spacing w:line="240" w:lineRule="auto"/>
                          </w:pPr>
                        </w:p>
                      </w:tc>
                      <w:tc>
                        <w:tcPr>
                          <w:tcW w:w="5263" w:type="dxa"/>
                          <w:shd w:val="clear" w:color="auto" w:fill="auto"/>
                        </w:tcPr>
                        <w:p w14:paraId="2A04F2B3" w14:textId="77777777" w:rsidR="00C41898" w:rsidRDefault="00C41898" w:rsidP="00221464">
                          <w:pPr>
                            <w:spacing w:line="240" w:lineRule="auto"/>
                          </w:pPr>
                          <w:r>
                            <w:rPr>
                              <w:noProof/>
                            </w:rPr>
                            <w:drawing>
                              <wp:inline distT="0" distB="0" distL="0" distR="0" wp14:anchorId="2A04F2C2" wp14:editId="2A04F2C3">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2A04F2B5" w14:textId="77777777" w:rsidR="00C41898" w:rsidRDefault="00C41898"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2A04F2A7" wp14:editId="2A04F2A8">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04F2B6" w14:textId="274039BC" w:rsidR="00C41898" w:rsidRDefault="00C41898" w:rsidP="00EE5E5D">
                          <w:pPr>
                            <w:rPr>
                              <w:sz w:val="13"/>
                              <w:szCs w:val="13"/>
                            </w:rPr>
                          </w:pPr>
                        </w:p>
                        <w:p w14:paraId="2A04F2B7" w14:textId="77777777" w:rsidR="00C41898" w:rsidRPr="00EE5E5D" w:rsidRDefault="00C41898" w:rsidP="00EE5E5D">
                          <w:pPr>
                            <w:rPr>
                              <w:sz w:val="13"/>
                              <w:szCs w:val="13"/>
                            </w:rPr>
                          </w:pPr>
                          <w:r>
                            <w:rPr>
                              <w:sz w:val="13"/>
                              <w:szCs w:val="13"/>
                            </w:rPr>
                            <w:t>Rijnstraat 8</w:t>
                          </w:r>
                        </w:p>
                        <w:p w14:paraId="2A04F2B8" w14:textId="77777777" w:rsidR="00C41898" w:rsidRDefault="00C41898" w:rsidP="00EE5E5D">
                          <w:pPr>
                            <w:rPr>
                              <w:sz w:val="13"/>
                              <w:szCs w:val="13"/>
                            </w:rPr>
                          </w:pPr>
                          <w:r w:rsidRPr="00D263F9">
                            <w:rPr>
                              <w:sz w:val="13"/>
                              <w:szCs w:val="13"/>
                            </w:rPr>
                            <w:t xml:space="preserve">2515 XP Den Haag </w:t>
                          </w:r>
                        </w:p>
                        <w:p w14:paraId="2A04F2B9" w14:textId="77777777" w:rsidR="00C41898" w:rsidRPr="00EE5E5D" w:rsidRDefault="00C41898" w:rsidP="00EE5E5D">
                          <w:pPr>
                            <w:rPr>
                              <w:sz w:val="13"/>
                              <w:szCs w:val="13"/>
                            </w:rPr>
                          </w:pPr>
                          <w:r w:rsidRPr="00EE5E5D">
                            <w:rPr>
                              <w:sz w:val="13"/>
                              <w:szCs w:val="13"/>
                            </w:rPr>
                            <w:t>Postbus 20061</w:t>
                          </w:r>
                        </w:p>
                        <w:p w14:paraId="2A04F2BA" w14:textId="77777777" w:rsidR="00C41898" w:rsidRPr="006B0BAF" w:rsidRDefault="00C41898" w:rsidP="00EE5E5D">
                          <w:pPr>
                            <w:rPr>
                              <w:sz w:val="13"/>
                              <w:szCs w:val="13"/>
                            </w:rPr>
                          </w:pPr>
                          <w:r w:rsidRPr="006B0BAF">
                            <w:rPr>
                              <w:sz w:val="13"/>
                              <w:szCs w:val="13"/>
                            </w:rPr>
                            <w:t>Nederland</w:t>
                          </w:r>
                        </w:p>
                        <w:p w14:paraId="2A04F2BB" w14:textId="77777777" w:rsidR="00C41898" w:rsidRPr="006B0BAF" w:rsidRDefault="00C41898" w:rsidP="00EE5E5D">
                          <w:pPr>
                            <w:rPr>
                              <w:sz w:val="13"/>
                              <w:szCs w:val="13"/>
                            </w:rPr>
                          </w:pPr>
                          <w:r w:rsidRPr="006B0BAF">
                            <w:rPr>
                              <w:sz w:val="13"/>
                              <w:szCs w:val="13"/>
                            </w:rPr>
                            <w:t>www.rijksoverheid.nl</w:t>
                          </w:r>
                        </w:p>
                        <w:p w14:paraId="2A04F2BC" w14:textId="77777777" w:rsidR="00C41898" w:rsidRPr="006B0BAF" w:rsidRDefault="00C41898" w:rsidP="00EE5E5D">
                          <w:pPr>
                            <w:rPr>
                              <w:sz w:val="13"/>
                              <w:szCs w:val="13"/>
                            </w:rPr>
                          </w:pPr>
                        </w:p>
                        <w:p w14:paraId="2A04F2BD" w14:textId="77777777" w:rsidR="00C41898" w:rsidRPr="006B0BAF" w:rsidRDefault="00C41898" w:rsidP="00EE5E5D">
                          <w:pPr>
                            <w:rPr>
                              <w:sz w:val="13"/>
                              <w:szCs w:val="13"/>
                            </w:rPr>
                          </w:pPr>
                        </w:p>
                        <w:p w14:paraId="2A04F2BE" w14:textId="36612418" w:rsidR="00C41898" w:rsidRPr="006B0BAF" w:rsidRDefault="00C41898"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6e515cb0-8798-4e3e-b16a-58d4d7d5c19d' xmlns:ns4='a968f643-972d-4667-9c7d-fd76f2567ee3' " w:xpath="/ns0:properties[1]/documentManagement[1]/ns3:_dlc_DocId[1]" w:storeItemID="{81961AFE-0FF6-4063-9DD3-1D50F4EAA675}"/>
                              <w:text/>
                            </w:sdtPr>
                            <w:sdtEndPr/>
                            <w:sdtContent>
                              <w:r>
                                <w:rPr>
                                  <w:sz w:val="13"/>
                                  <w:szCs w:val="13"/>
                                </w:rPr>
                                <w:t>BZDOC-1984922304-32</w:t>
                              </w:r>
                            </w:sdtContent>
                          </w:sdt>
                        </w:p>
                        <w:p w14:paraId="2A04F2BF" w14:textId="77777777" w:rsidR="00C41898" w:rsidRDefault="00C41898" w:rsidP="00EE5E5D">
                          <w:pPr>
                            <w:rPr>
                              <w:b/>
                              <w:sz w:val="13"/>
                              <w:szCs w:val="13"/>
                            </w:rPr>
                          </w:pPr>
                        </w:p>
                        <w:p w14:paraId="2A04F2C0" w14:textId="77777777" w:rsidR="00C41898" w:rsidRDefault="00C41898" w:rsidP="00EE5E5D">
                          <w:pPr>
                            <w:rPr>
                              <w:b/>
                              <w:sz w:val="13"/>
                              <w:szCs w:val="13"/>
                            </w:rPr>
                          </w:pPr>
                          <w:r w:rsidRPr="0058359E">
                            <w:rPr>
                              <w:b/>
                              <w:sz w:val="13"/>
                              <w:szCs w:val="13"/>
                            </w:rPr>
                            <w:t>Bijlage(n)</w:t>
                          </w:r>
                        </w:p>
                        <w:p w14:paraId="2A04F2C1" w14:textId="4819C71E" w:rsidR="00C41898" w:rsidRPr="0058359E" w:rsidRDefault="00C41898" w:rsidP="00EE5E5D">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4F2A7"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" filled="f" stroked="f">
              <v:textbox>
                <w:txbxContent>
                  <w:p w14:paraId="2A04F2B6" w14:textId="274039BC" w:rsidR="00C41898" w:rsidRDefault="00C41898" w:rsidP="00EE5E5D">
                    <w:pPr>
                      <w:rPr>
                        <w:sz w:val="13"/>
                        <w:szCs w:val="13"/>
                      </w:rPr>
                    </w:pPr>
                  </w:p>
                  <w:p w14:paraId="2A04F2B7" w14:textId="77777777" w:rsidR="00C41898" w:rsidRPr="00EE5E5D" w:rsidRDefault="00C41898" w:rsidP="00EE5E5D">
                    <w:pPr>
                      <w:rPr>
                        <w:sz w:val="13"/>
                        <w:szCs w:val="13"/>
                      </w:rPr>
                    </w:pPr>
                    <w:r>
                      <w:rPr>
                        <w:sz w:val="13"/>
                        <w:szCs w:val="13"/>
                      </w:rPr>
                      <w:t>Rijnstraat 8</w:t>
                    </w:r>
                  </w:p>
                  <w:p w14:paraId="2A04F2B8" w14:textId="77777777" w:rsidR="00C41898" w:rsidRDefault="00C41898" w:rsidP="00EE5E5D">
                    <w:pPr>
                      <w:rPr>
                        <w:sz w:val="13"/>
                        <w:szCs w:val="13"/>
                      </w:rPr>
                    </w:pPr>
                    <w:r w:rsidRPr="00D263F9">
                      <w:rPr>
                        <w:sz w:val="13"/>
                        <w:szCs w:val="13"/>
                      </w:rPr>
                      <w:t xml:space="preserve">2515 XP Den Haag </w:t>
                    </w:r>
                  </w:p>
                  <w:p w14:paraId="2A04F2B9" w14:textId="77777777" w:rsidR="00C41898" w:rsidRPr="00EE5E5D" w:rsidRDefault="00C41898" w:rsidP="00EE5E5D">
                    <w:pPr>
                      <w:rPr>
                        <w:sz w:val="13"/>
                        <w:szCs w:val="13"/>
                      </w:rPr>
                    </w:pPr>
                    <w:r w:rsidRPr="00EE5E5D">
                      <w:rPr>
                        <w:sz w:val="13"/>
                        <w:szCs w:val="13"/>
                      </w:rPr>
                      <w:t>Postbus 20061</w:t>
                    </w:r>
                  </w:p>
                  <w:p w14:paraId="2A04F2BA" w14:textId="77777777" w:rsidR="00C41898" w:rsidRPr="006B0BAF" w:rsidRDefault="00C41898" w:rsidP="00EE5E5D">
                    <w:pPr>
                      <w:rPr>
                        <w:sz w:val="13"/>
                        <w:szCs w:val="13"/>
                      </w:rPr>
                    </w:pPr>
                    <w:r w:rsidRPr="006B0BAF">
                      <w:rPr>
                        <w:sz w:val="13"/>
                        <w:szCs w:val="13"/>
                      </w:rPr>
                      <w:t>Nederland</w:t>
                    </w:r>
                  </w:p>
                  <w:p w14:paraId="2A04F2BB" w14:textId="77777777" w:rsidR="00C41898" w:rsidRPr="006B0BAF" w:rsidRDefault="00C41898" w:rsidP="00EE5E5D">
                    <w:pPr>
                      <w:rPr>
                        <w:sz w:val="13"/>
                        <w:szCs w:val="13"/>
                      </w:rPr>
                    </w:pPr>
                    <w:r w:rsidRPr="006B0BAF">
                      <w:rPr>
                        <w:sz w:val="13"/>
                        <w:szCs w:val="13"/>
                      </w:rPr>
                      <w:t>www.rijksoverheid.nl</w:t>
                    </w:r>
                  </w:p>
                  <w:p w14:paraId="2A04F2BC" w14:textId="77777777" w:rsidR="00C41898" w:rsidRPr="006B0BAF" w:rsidRDefault="00C41898" w:rsidP="00EE5E5D">
                    <w:pPr>
                      <w:rPr>
                        <w:sz w:val="13"/>
                        <w:szCs w:val="13"/>
                      </w:rPr>
                    </w:pPr>
                  </w:p>
                  <w:p w14:paraId="2A04F2BD" w14:textId="77777777" w:rsidR="00C41898" w:rsidRPr="006B0BAF" w:rsidRDefault="00C41898" w:rsidP="00EE5E5D">
                    <w:pPr>
                      <w:rPr>
                        <w:sz w:val="13"/>
                        <w:szCs w:val="13"/>
                      </w:rPr>
                    </w:pPr>
                  </w:p>
                  <w:p w14:paraId="2A04F2BE" w14:textId="36612418" w:rsidR="00C41898" w:rsidRPr="006B0BAF" w:rsidRDefault="00C41898"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6e515cb0-8798-4e3e-b16a-58d4d7d5c19d' xmlns:ns4='a968f643-972d-4667-9c7d-fd76f2567ee3' " w:xpath="/ns0:properties[1]/documentManagement[1]/ns3:_dlc_DocId[1]" w:storeItemID="{81961AFE-0FF6-4063-9DD3-1D50F4EAA675}"/>
                        <w:text/>
                      </w:sdtPr>
                      <w:sdtEndPr/>
                      <w:sdtContent>
                        <w:r>
                          <w:rPr>
                            <w:sz w:val="13"/>
                            <w:szCs w:val="13"/>
                          </w:rPr>
                          <w:t>BZDOC-1984922304-32</w:t>
                        </w:r>
                      </w:sdtContent>
                    </w:sdt>
                  </w:p>
                  <w:p w14:paraId="2A04F2BF" w14:textId="77777777" w:rsidR="00C41898" w:rsidRDefault="00C41898" w:rsidP="00EE5E5D">
                    <w:pPr>
                      <w:rPr>
                        <w:b/>
                        <w:sz w:val="13"/>
                        <w:szCs w:val="13"/>
                      </w:rPr>
                    </w:pPr>
                  </w:p>
                  <w:p w14:paraId="2A04F2C0" w14:textId="77777777" w:rsidR="00C41898" w:rsidRDefault="00C41898" w:rsidP="00EE5E5D">
                    <w:pPr>
                      <w:rPr>
                        <w:b/>
                        <w:sz w:val="13"/>
                        <w:szCs w:val="13"/>
                      </w:rPr>
                    </w:pPr>
                    <w:r w:rsidRPr="0058359E">
                      <w:rPr>
                        <w:b/>
                        <w:sz w:val="13"/>
                        <w:szCs w:val="13"/>
                      </w:rPr>
                      <w:t>Bijlage(n)</w:t>
                    </w:r>
                  </w:p>
                  <w:p w14:paraId="2A04F2C1" w14:textId="4819C71E" w:rsidR="00C41898" w:rsidRPr="0058359E" w:rsidRDefault="00C41898" w:rsidP="00EE5E5D">
                    <w:pPr>
                      <w:rPr>
                        <w:sz w:val="13"/>
                        <w:szCs w:val="13"/>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221F5"/>
    <w:multiLevelType w:val="hybridMultilevel"/>
    <w:tmpl w:val="F0E66F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59327BA"/>
    <w:multiLevelType w:val="hybridMultilevel"/>
    <w:tmpl w:val="CC543D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5C"/>
    <w:rsid w:val="0000426F"/>
    <w:rsid w:val="00010DF4"/>
    <w:rsid w:val="00015841"/>
    <w:rsid w:val="00025F85"/>
    <w:rsid w:val="00042336"/>
    <w:rsid w:val="000423DE"/>
    <w:rsid w:val="00042BB9"/>
    <w:rsid w:val="000571BB"/>
    <w:rsid w:val="00062DDE"/>
    <w:rsid w:val="00063F56"/>
    <w:rsid w:val="000701F1"/>
    <w:rsid w:val="0007464A"/>
    <w:rsid w:val="00076932"/>
    <w:rsid w:val="00076AA0"/>
    <w:rsid w:val="00077A0A"/>
    <w:rsid w:val="000B0371"/>
    <w:rsid w:val="000C05AC"/>
    <w:rsid w:val="000C380C"/>
    <w:rsid w:val="000C69DD"/>
    <w:rsid w:val="000D1EEA"/>
    <w:rsid w:val="000D6C7A"/>
    <w:rsid w:val="000E1F8A"/>
    <w:rsid w:val="000E6281"/>
    <w:rsid w:val="000F4FE2"/>
    <w:rsid w:val="000F56CA"/>
    <w:rsid w:val="00124361"/>
    <w:rsid w:val="00130AB1"/>
    <w:rsid w:val="00132F64"/>
    <w:rsid w:val="001361B2"/>
    <w:rsid w:val="001428B6"/>
    <w:rsid w:val="00142E25"/>
    <w:rsid w:val="0014441D"/>
    <w:rsid w:val="00154290"/>
    <w:rsid w:val="00156058"/>
    <w:rsid w:val="00161332"/>
    <w:rsid w:val="0016146E"/>
    <w:rsid w:val="001668CB"/>
    <w:rsid w:val="00182FB7"/>
    <w:rsid w:val="00186C0D"/>
    <w:rsid w:val="00197510"/>
    <w:rsid w:val="001A5C81"/>
    <w:rsid w:val="001A60F3"/>
    <w:rsid w:val="001A7230"/>
    <w:rsid w:val="001B2E05"/>
    <w:rsid w:val="001B5575"/>
    <w:rsid w:val="001C2808"/>
    <w:rsid w:val="001D472E"/>
    <w:rsid w:val="001D4B80"/>
    <w:rsid w:val="001D7541"/>
    <w:rsid w:val="001E4AF3"/>
    <w:rsid w:val="001F1CEC"/>
    <w:rsid w:val="001F626B"/>
    <w:rsid w:val="00202425"/>
    <w:rsid w:val="00205368"/>
    <w:rsid w:val="00211583"/>
    <w:rsid w:val="00221464"/>
    <w:rsid w:val="00223B8D"/>
    <w:rsid w:val="00226233"/>
    <w:rsid w:val="0023199A"/>
    <w:rsid w:val="002604FF"/>
    <w:rsid w:val="00274149"/>
    <w:rsid w:val="002743D2"/>
    <w:rsid w:val="002778E2"/>
    <w:rsid w:val="002808F6"/>
    <w:rsid w:val="00291AAF"/>
    <w:rsid w:val="002A5D27"/>
    <w:rsid w:val="002A7EBD"/>
    <w:rsid w:val="002B2C0A"/>
    <w:rsid w:val="002F37A3"/>
    <w:rsid w:val="002F508B"/>
    <w:rsid w:val="00305BD4"/>
    <w:rsid w:val="00310314"/>
    <w:rsid w:val="003107AE"/>
    <w:rsid w:val="0033417A"/>
    <w:rsid w:val="00342B2B"/>
    <w:rsid w:val="00347D5A"/>
    <w:rsid w:val="00353467"/>
    <w:rsid w:val="003573B1"/>
    <w:rsid w:val="00360A38"/>
    <w:rsid w:val="00367A55"/>
    <w:rsid w:val="00371688"/>
    <w:rsid w:val="003802B6"/>
    <w:rsid w:val="00382CE1"/>
    <w:rsid w:val="00387071"/>
    <w:rsid w:val="00392593"/>
    <w:rsid w:val="00394F8E"/>
    <w:rsid w:val="003A2FD6"/>
    <w:rsid w:val="003A31CF"/>
    <w:rsid w:val="003B6109"/>
    <w:rsid w:val="003C0D64"/>
    <w:rsid w:val="003D06ED"/>
    <w:rsid w:val="003D0FF6"/>
    <w:rsid w:val="003D7A4D"/>
    <w:rsid w:val="003F4182"/>
    <w:rsid w:val="00402FB6"/>
    <w:rsid w:val="00410007"/>
    <w:rsid w:val="0041024C"/>
    <w:rsid w:val="00415C7A"/>
    <w:rsid w:val="00421A31"/>
    <w:rsid w:val="004305C5"/>
    <w:rsid w:val="00432069"/>
    <w:rsid w:val="004411C1"/>
    <w:rsid w:val="00445744"/>
    <w:rsid w:val="00447584"/>
    <w:rsid w:val="00450108"/>
    <w:rsid w:val="00463242"/>
    <w:rsid w:val="004663F8"/>
    <w:rsid w:val="004676A4"/>
    <w:rsid w:val="00472954"/>
    <w:rsid w:val="00477F89"/>
    <w:rsid w:val="004866CD"/>
    <w:rsid w:val="00492A07"/>
    <w:rsid w:val="00493039"/>
    <w:rsid w:val="0049532B"/>
    <w:rsid w:val="00496423"/>
    <w:rsid w:val="004A4D41"/>
    <w:rsid w:val="004B169E"/>
    <w:rsid w:val="004B4D5C"/>
    <w:rsid w:val="004B4DF0"/>
    <w:rsid w:val="004D169C"/>
    <w:rsid w:val="004D188C"/>
    <w:rsid w:val="004D56AB"/>
    <w:rsid w:val="004E164A"/>
    <w:rsid w:val="004F2CD5"/>
    <w:rsid w:val="004F420B"/>
    <w:rsid w:val="004F6BD1"/>
    <w:rsid w:val="00506723"/>
    <w:rsid w:val="00511549"/>
    <w:rsid w:val="005130EF"/>
    <w:rsid w:val="00515766"/>
    <w:rsid w:val="0052042F"/>
    <w:rsid w:val="005239C8"/>
    <w:rsid w:val="00526A5A"/>
    <w:rsid w:val="00561A0F"/>
    <w:rsid w:val="005621ED"/>
    <w:rsid w:val="00566D81"/>
    <w:rsid w:val="00573F9C"/>
    <w:rsid w:val="00574407"/>
    <w:rsid w:val="0058359E"/>
    <w:rsid w:val="00586F6C"/>
    <w:rsid w:val="0059291A"/>
    <w:rsid w:val="00593A05"/>
    <w:rsid w:val="00596AD0"/>
    <w:rsid w:val="005970D9"/>
    <w:rsid w:val="005A6DBE"/>
    <w:rsid w:val="005C0639"/>
    <w:rsid w:val="005C09BB"/>
    <w:rsid w:val="005C2908"/>
    <w:rsid w:val="005C4735"/>
    <w:rsid w:val="005C4BBF"/>
    <w:rsid w:val="005D3111"/>
    <w:rsid w:val="005D7A68"/>
    <w:rsid w:val="005E1186"/>
    <w:rsid w:val="005E24C6"/>
    <w:rsid w:val="005E38F1"/>
    <w:rsid w:val="005E4AA4"/>
    <w:rsid w:val="005F0933"/>
    <w:rsid w:val="005F439F"/>
    <w:rsid w:val="00600C30"/>
    <w:rsid w:val="00602880"/>
    <w:rsid w:val="006048AD"/>
    <w:rsid w:val="006060E8"/>
    <w:rsid w:val="00607CA8"/>
    <w:rsid w:val="0061364D"/>
    <w:rsid w:val="006139C4"/>
    <w:rsid w:val="00626EF0"/>
    <w:rsid w:val="0063292D"/>
    <w:rsid w:val="0065127E"/>
    <w:rsid w:val="00657D4A"/>
    <w:rsid w:val="00662AC7"/>
    <w:rsid w:val="00680159"/>
    <w:rsid w:val="00684C0D"/>
    <w:rsid w:val="00696045"/>
    <w:rsid w:val="006971EE"/>
    <w:rsid w:val="006B0BAF"/>
    <w:rsid w:val="006B66D8"/>
    <w:rsid w:val="006C0F3D"/>
    <w:rsid w:val="006C0FD3"/>
    <w:rsid w:val="006C7A86"/>
    <w:rsid w:val="006D4ECC"/>
    <w:rsid w:val="00703D0B"/>
    <w:rsid w:val="00710F1E"/>
    <w:rsid w:val="00712391"/>
    <w:rsid w:val="00713454"/>
    <w:rsid w:val="007139E4"/>
    <w:rsid w:val="00715237"/>
    <w:rsid w:val="00726BED"/>
    <w:rsid w:val="00732AAF"/>
    <w:rsid w:val="007428E9"/>
    <w:rsid w:val="00753551"/>
    <w:rsid w:val="007568A6"/>
    <w:rsid w:val="00756C82"/>
    <w:rsid w:val="00775B8C"/>
    <w:rsid w:val="007828A5"/>
    <w:rsid w:val="00784D3F"/>
    <w:rsid w:val="00785D9D"/>
    <w:rsid w:val="00786E0E"/>
    <w:rsid w:val="007878EE"/>
    <w:rsid w:val="0079578C"/>
    <w:rsid w:val="00796A74"/>
    <w:rsid w:val="007A20E3"/>
    <w:rsid w:val="007C5B5F"/>
    <w:rsid w:val="007C6A20"/>
    <w:rsid w:val="007C7B16"/>
    <w:rsid w:val="007D4D1F"/>
    <w:rsid w:val="007E4D96"/>
    <w:rsid w:val="007E7254"/>
    <w:rsid w:val="007F4C4E"/>
    <w:rsid w:val="008010C6"/>
    <w:rsid w:val="00810DD8"/>
    <w:rsid w:val="00832052"/>
    <w:rsid w:val="00833009"/>
    <w:rsid w:val="0083315F"/>
    <w:rsid w:val="008331A1"/>
    <w:rsid w:val="00834DA9"/>
    <w:rsid w:val="00837932"/>
    <w:rsid w:val="00841AF3"/>
    <w:rsid w:val="00841C4C"/>
    <w:rsid w:val="008420DF"/>
    <w:rsid w:val="00844B28"/>
    <w:rsid w:val="00851E7B"/>
    <w:rsid w:val="00861995"/>
    <w:rsid w:val="0086287F"/>
    <w:rsid w:val="008879B1"/>
    <w:rsid w:val="008A07C4"/>
    <w:rsid w:val="008A3F03"/>
    <w:rsid w:val="008C6B9E"/>
    <w:rsid w:val="008D7803"/>
    <w:rsid w:val="008F219B"/>
    <w:rsid w:val="008F7ED9"/>
    <w:rsid w:val="009006D0"/>
    <w:rsid w:val="00914143"/>
    <w:rsid w:val="009156AA"/>
    <w:rsid w:val="00916257"/>
    <w:rsid w:val="00920092"/>
    <w:rsid w:val="009325F0"/>
    <w:rsid w:val="00933A25"/>
    <w:rsid w:val="009363C7"/>
    <w:rsid w:val="009504F3"/>
    <w:rsid w:val="00977589"/>
    <w:rsid w:val="009827CA"/>
    <w:rsid w:val="00984F6B"/>
    <w:rsid w:val="0099319E"/>
    <w:rsid w:val="00996D32"/>
    <w:rsid w:val="00997D6F"/>
    <w:rsid w:val="009A4C59"/>
    <w:rsid w:val="009C20F5"/>
    <w:rsid w:val="009C2975"/>
    <w:rsid w:val="009C4211"/>
    <w:rsid w:val="009C7A2B"/>
    <w:rsid w:val="009D0042"/>
    <w:rsid w:val="009D1C21"/>
    <w:rsid w:val="009D2564"/>
    <w:rsid w:val="009E63EC"/>
    <w:rsid w:val="009F0A27"/>
    <w:rsid w:val="009F28B8"/>
    <w:rsid w:val="00A04B79"/>
    <w:rsid w:val="00A10041"/>
    <w:rsid w:val="00A117F7"/>
    <w:rsid w:val="00A12033"/>
    <w:rsid w:val="00A130F0"/>
    <w:rsid w:val="00A22D1C"/>
    <w:rsid w:val="00A23BDB"/>
    <w:rsid w:val="00A32375"/>
    <w:rsid w:val="00A32F1F"/>
    <w:rsid w:val="00A334E5"/>
    <w:rsid w:val="00A42450"/>
    <w:rsid w:val="00A42518"/>
    <w:rsid w:val="00A52F58"/>
    <w:rsid w:val="00A62668"/>
    <w:rsid w:val="00A6578D"/>
    <w:rsid w:val="00A82529"/>
    <w:rsid w:val="00A93558"/>
    <w:rsid w:val="00A96E13"/>
    <w:rsid w:val="00A974F1"/>
    <w:rsid w:val="00AA0909"/>
    <w:rsid w:val="00AA4BE1"/>
    <w:rsid w:val="00AC4E15"/>
    <w:rsid w:val="00AC6FF7"/>
    <w:rsid w:val="00AD0224"/>
    <w:rsid w:val="00AD3DFD"/>
    <w:rsid w:val="00AE53C8"/>
    <w:rsid w:val="00B2032C"/>
    <w:rsid w:val="00B2191E"/>
    <w:rsid w:val="00B243D4"/>
    <w:rsid w:val="00B26187"/>
    <w:rsid w:val="00B3225F"/>
    <w:rsid w:val="00B33200"/>
    <w:rsid w:val="00B42BA6"/>
    <w:rsid w:val="00B435FC"/>
    <w:rsid w:val="00B47F44"/>
    <w:rsid w:val="00B53F6E"/>
    <w:rsid w:val="00B540DE"/>
    <w:rsid w:val="00B63CE0"/>
    <w:rsid w:val="00B65BF6"/>
    <w:rsid w:val="00B732F7"/>
    <w:rsid w:val="00B847B9"/>
    <w:rsid w:val="00B91FC7"/>
    <w:rsid w:val="00BA2B1A"/>
    <w:rsid w:val="00BA3B8D"/>
    <w:rsid w:val="00BA5715"/>
    <w:rsid w:val="00BB0C90"/>
    <w:rsid w:val="00BB6753"/>
    <w:rsid w:val="00BC1F6B"/>
    <w:rsid w:val="00BC49AA"/>
    <w:rsid w:val="00BD2E80"/>
    <w:rsid w:val="00BD3958"/>
    <w:rsid w:val="00BD663C"/>
    <w:rsid w:val="00BE126B"/>
    <w:rsid w:val="00BE5159"/>
    <w:rsid w:val="00BE74A0"/>
    <w:rsid w:val="00BE7E3A"/>
    <w:rsid w:val="00C04FB3"/>
    <w:rsid w:val="00C146F7"/>
    <w:rsid w:val="00C15AAF"/>
    <w:rsid w:val="00C3667F"/>
    <w:rsid w:val="00C41898"/>
    <w:rsid w:val="00C57BFD"/>
    <w:rsid w:val="00C653A9"/>
    <w:rsid w:val="00C664FF"/>
    <w:rsid w:val="00C6728A"/>
    <w:rsid w:val="00C67524"/>
    <w:rsid w:val="00C67AED"/>
    <w:rsid w:val="00C7219A"/>
    <w:rsid w:val="00C741E6"/>
    <w:rsid w:val="00C768DA"/>
    <w:rsid w:val="00C80F74"/>
    <w:rsid w:val="00CC65A1"/>
    <w:rsid w:val="00CD622E"/>
    <w:rsid w:val="00CF7C5C"/>
    <w:rsid w:val="00D01448"/>
    <w:rsid w:val="00D057D9"/>
    <w:rsid w:val="00D10505"/>
    <w:rsid w:val="00D10FD5"/>
    <w:rsid w:val="00D1719A"/>
    <w:rsid w:val="00D253EA"/>
    <w:rsid w:val="00D263F9"/>
    <w:rsid w:val="00D277D8"/>
    <w:rsid w:val="00D34494"/>
    <w:rsid w:val="00D43120"/>
    <w:rsid w:val="00D43316"/>
    <w:rsid w:val="00D660A4"/>
    <w:rsid w:val="00D70B05"/>
    <w:rsid w:val="00D72EF5"/>
    <w:rsid w:val="00D775DB"/>
    <w:rsid w:val="00D80B2D"/>
    <w:rsid w:val="00D84A5E"/>
    <w:rsid w:val="00D85514"/>
    <w:rsid w:val="00D85904"/>
    <w:rsid w:val="00D90701"/>
    <w:rsid w:val="00D9720C"/>
    <w:rsid w:val="00DA2157"/>
    <w:rsid w:val="00DA7B87"/>
    <w:rsid w:val="00DB38C0"/>
    <w:rsid w:val="00DC2AE6"/>
    <w:rsid w:val="00DC53E2"/>
    <w:rsid w:val="00DC6907"/>
    <w:rsid w:val="00E05C78"/>
    <w:rsid w:val="00E20D12"/>
    <w:rsid w:val="00E2437A"/>
    <w:rsid w:val="00E44618"/>
    <w:rsid w:val="00E45187"/>
    <w:rsid w:val="00E52F97"/>
    <w:rsid w:val="00E60696"/>
    <w:rsid w:val="00E729CC"/>
    <w:rsid w:val="00E734CB"/>
    <w:rsid w:val="00E76CAF"/>
    <w:rsid w:val="00E77767"/>
    <w:rsid w:val="00E80EB0"/>
    <w:rsid w:val="00E90132"/>
    <w:rsid w:val="00E9038B"/>
    <w:rsid w:val="00E91813"/>
    <w:rsid w:val="00E94B91"/>
    <w:rsid w:val="00E957E9"/>
    <w:rsid w:val="00EA365F"/>
    <w:rsid w:val="00EB0335"/>
    <w:rsid w:val="00EB0CAA"/>
    <w:rsid w:val="00EC2243"/>
    <w:rsid w:val="00ED1567"/>
    <w:rsid w:val="00ED672F"/>
    <w:rsid w:val="00EE54F6"/>
    <w:rsid w:val="00EE5E5D"/>
    <w:rsid w:val="00EF7B4E"/>
    <w:rsid w:val="00F04567"/>
    <w:rsid w:val="00F049F4"/>
    <w:rsid w:val="00F122FE"/>
    <w:rsid w:val="00F13C2B"/>
    <w:rsid w:val="00F26B50"/>
    <w:rsid w:val="00F31049"/>
    <w:rsid w:val="00F32765"/>
    <w:rsid w:val="00F330F2"/>
    <w:rsid w:val="00F457E6"/>
    <w:rsid w:val="00F51C07"/>
    <w:rsid w:val="00F534B6"/>
    <w:rsid w:val="00F54885"/>
    <w:rsid w:val="00F61115"/>
    <w:rsid w:val="00F61CD8"/>
    <w:rsid w:val="00F65FC1"/>
    <w:rsid w:val="00F662F7"/>
    <w:rsid w:val="00F70FD0"/>
    <w:rsid w:val="00F71F1B"/>
    <w:rsid w:val="00F939CE"/>
    <w:rsid w:val="00FA3103"/>
    <w:rsid w:val="00FA6B3B"/>
    <w:rsid w:val="00FC3C81"/>
    <w:rsid w:val="00FC6C0A"/>
    <w:rsid w:val="00FD47AB"/>
    <w:rsid w:val="00FE0B0C"/>
    <w:rsid w:val="00FE5C2D"/>
    <w:rsid w:val="00FF03C9"/>
    <w:rsid w:val="00FF1D4A"/>
    <w:rsid w:val="00FF7B4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4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F2CD5"/>
    <w:pPr>
      <w:spacing w:after="0" w:line="24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autoRedefine/>
    <w:qFormat/>
    <w:rsid w:val="00F71F1B"/>
    <w:pPr>
      <w:keepNext/>
      <w:widowControl w:val="0"/>
      <w:spacing w:before="120" w:after="120" w:line="240" w:lineRule="auto"/>
      <w:outlineLvl w:val="0"/>
    </w:pPr>
    <w:rPr>
      <w:rFonts w:cs="Arial"/>
      <w:bCs/>
      <w:kern w:val="32"/>
      <w:sz w:val="24"/>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uisstijl-GegevenCharChar">
    <w:name w:val="Huisstijl-Gegeven Char Char"/>
    <w:basedOn w:val="Standaardalinea-lettertype"/>
    <w:link w:val="Huisstijl-Gegeven"/>
    <w:rsid w:val="004F2CD5"/>
    <w:rPr>
      <w:rFonts w:ascii="Verdana" w:hAnsi="Verdana"/>
      <w:noProof/>
      <w:sz w:val="13"/>
      <w:szCs w:val="24"/>
      <w:lang w:eastAsia="nl-NL"/>
    </w:rPr>
  </w:style>
  <w:style w:type="paragraph" w:customStyle="1" w:styleId="Huisstijl-Gegeven">
    <w:name w:val="Huisstijl-Gegeven"/>
    <w:basedOn w:val="Standaard"/>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Standaard"/>
    <w:rsid w:val="004F2CD5"/>
    <w:pPr>
      <w:spacing w:line="180" w:lineRule="exact"/>
    </w:pPr>
    <w:rPr>
      <w:i/>
      <w:noProof/>
      <w:sz w:val="13"/>
    </w:rPr>
  </w:style>
  <w:style w:type="paragraph" w:styleId="Koptekst">
    <w:name w:val="header"/>
    <w:basedOn w:val="Standaard"/>
    <w:link w:val="KoptekstChar"/>
    <w:uiPriority w:val="99"/>
    <w:unhideWhenUsed/>
    <w:rsid w:val="004F2CD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F2CD5"/>
    <w:rPr>
      <w:rFonts w:ascii="Verdana" w:eastAsia="Times New Roman" w:hAnsi="Verdana" w:cs="Times New Roman"/>
      <w:sz w:val="18"/>
      <w:szCs w:val="24"/>
      <w:lang w:eastAsia="nl-NL"/>
    </w:rPr>
  </w:style>
  <w:style w:type="paragraph" w:styleId="Voettekst">
    <w:name w:val="footer"/>
    <w:basedOn w:val="Standaard"/>
    <w:link w:val="VoettekstChar"/>
    <w:uiPriority w:val="99"/>
    <w:unhideWhenUsed/>
    <w:rsid w:val="004F2CD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F2CD5"/>
    <w:rPr>
      <w:rFonts w:ascii="Verdana" w:eastAsia="Times New Roman" w:hAnsi="Verdana" w:cs="Times New Roman"/>
      <w:sz w:val="18"/>
      <w:szCs w:val="24"/>
      <w:lang w:eastAsia="nl-NL"/>
    </w:rPr>
  </w:style>
  <w:style w:type="character" w:styleId="Tekstvantijdelijkeaanduiding">
    <w:name w:val="Placeholder Text"/>
    <w:basedOn w:val="Standaardalinea-lettertype"/>
    <w:uiPriority w:val="99"/>
    <w:semiHidden/>
    <w:rsid w:val="00844B28"/>
    <w:rPr>
      <w:color w:val="808080"/>
    </w:rPr>
  </w:style>
  <w:style w:type="table" w:styleId="Tabelraster">
    <w:name w:val="Table Grid"/>
    <w:basedOn w:val="Standaardtabe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Standaard"/>
    <w:rsid w:val="00861995"/>
    <w:pPr>
      <w:adjustRightInd w:val="0"/>
    </w:pPr>
    <w:rPr>
      <w:rFonts w:cs="Verdana"/>
      <w:noProof/>
      <w:szCs w:val="18"/>
    </w:rPr>
  </w:style>
  <w:style w:type="character" w:customStyle="1" w:styleId="Huisstijl-Rubricering">
    <w:name w:val="Huisstijl-Rubricering"/>
    <w:basedOn w:val="Standaardalinea-lettertype"/>
    <w:rsid w:val="00861995"/>
    <w:rPr>
      <w:rFonts w:ascii="Verdana" w:hAnsi="Verdana"/>
      <w:b/>
      <w:caps/>
      <w:dstrike w:val="0"/>
      <w:sz w:val="13"/>
      <w:vertAlign w:val="baseline"/>
    </w:rPr>
  </w:style>
  <w:style w:type="character" w:customStyle="1" w:styleId="Kop1Char">
    <w:name w:val="Kop 1 Char"/>
    <w:basedOn w:val="Standaardalinea-lettertype"/>
    <w:link w:val="Kop1"/>
    <w:rsid w:val="00F71F1B"/>
    <w:rPr>
      <w:rFonts w:ascii="Verdana" w:eastAsia="Times New Roman" w:hAnsi="Verdana" w:cs="Arial"/>
      <w:bCs/>
      <w:kern w:val="32"/>
      <w:sz w:val="24"/>
      <w:szCs w:val="18"/>
      <w:lang w:eastAsia="nl-NL"/>
    </w:rPr>
  </w:style>
  <w:style w:type="character" w:styleId="Hyperlink">
    <w:name w:val="Hyperlink"/>
    <w:basedOn w:val="Standaardalinea-lettertype"/>
    <w:uiPriority w:val="99"/>
    <w:unhideWhenUsed/>
    <w:rsid w:val="00EE5E5D"/>
    <w:rPr>
      <w:color w:val="0563C1" w:themeColor="hyperlink"/>
      <w:u w:val="single"/>
    </w:rPr>
  </w:style>
  <w:style w:type="paragraph" w:styleId="Ballontekst">
    <w:name w:val="Balloon Text"/>
    <w:basedOn w:val="Standaard"/>
    <w:link w:val="BallontekstChar"/>
    <w:uiPriority w:val="99"/>
    <w:semiHidden/>
    <w:unhideWhenUsed/>
    <w:rsid w:val="000701F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01F1"/>
    <w:rPr>
      <w:rFonts w:ascii="Tahoma" w:eastAsia="Times New Roman" w:hAnsi="Tahoma" w:cs="Tahoma"/>
      <w:sz w:val="16"/>
      <w:szCs w:val="16"/>
      <w:lang w:eastAsia="nl-NL"/>
    </w:rPr>
  </w:style>
  <w:style w:type="table" w:customStyle="1" w:styleId="TableGrid1">
    <w:name w:val="Table Grid1"/>
    <w:basedOn w:val="Standaardtabel"/>
    <w:next w:val="Tabelraster"/>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1D7541"/>
    <w:rPr>
      <w:sz w:val="16"/>
      <w:szCs w:val="16"/>
    </w:rPr>
  </w:style>
  <w:style w:type="paragraph" w:styleId="Tekstopmerking">
    <w:name w:val="annotation text"/>
    <w:basedOn w:val="Standaard"/>
    <w:link w:val="TekstopmerkingChar"/>
    <w:uiPriority w:val="99"/>
    <w:semiHidden/>
    <w:unhideWhenUsed/>
    <w:rsid w:val="001D754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D7541"/>
    <w:rPr>
      <w:rFonts w:ascii="Verdana" w:eastAsia="Times New Roman"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E5159"/>
    <w:rPr>
      <w:b/>
      <w:bCs/>
    </w:rPr>
  </w:style>
  <w:style w:type="character" w:customStyle="1" w:styleId="OnderwerpvanopmerkingChar">
    <w:name w:val="Onderwerp van opmerking Char"/>
    <w:basedOn w:val="TekstopmerkingChar"/>
    <w:link w:val="Onderwerpvanopmerking"/>
    <w:uiPriority w:val="99"/>
    <w:semiHidden/>
    <w:rsid w:val="00BE5159"/>
    <w:rPr>
      <w:rFonts w:ascii="Verdana" w:eastAsia="Times New Roman" w:hAnsi="Verdana" w:cs="Times New Roman"/>
      <w:b/>
      <w:bCs/>
      <w:sz w:val="20"/>
      <w:szCs w:val="20"/>
      <w:lang w:eastAsia="nl-NL"/>
    </w:rPr>
  </w:style>
  <w:style w:type="character" w:styleId="GevolgdeHyperlink">
    <w:name w:val="FollowedHyperlink"/>
    <w:basedOn w:val="Standaardalinea-lettertype"/>
    <w:uiPriority w:val="99"/>
    <w:semiHidden/>
    <w:unhideWhenUsed/>
    <w:rsid w:val="009C2975"/>
    <w:rPr>
      <w:color w:val="954F72" w:themeColor="followedHyperlink"/>
      <w:u w:val="single"/>
    </w:rPr>
  </w:style>
  <w:style w:type="paragraph" w:styleId="Lijstalinea">
    <w:name w:val="List Paragraph"/>
    <w:basedOn w:val="Standaard"/>
    <w:uiPriority w:val="34"/>
    <w:qFormat/>
    <w:rsid w:val="007C7B16"/>
    <w:pPr>
      <w:ind w:left="720"/>
      <w:contextualSpacing/>
    </w:pPr>
  </w:style>
  <w:style w:type="character" w:customStyle="1" w:styleId="ilfuvd">
    <w:name w:val="ilfuvd"/>
    <w:basedOn w:val="Standaardalinea-lettertype"/>
    <w:rsid w:val="005E2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40581">
      <w:bodyDiv w:val="1"/>
      <w:marLeft w:val="0"/>
      <w:marRight w:val="0"/>
      <w:marTop w:val="0"/>
      <w:marBottom w:val="0"/>
      <w:divBdr>
        <w:top w:val="none" w:sz="0" w:space="0" w:color="auto"/>
        <w:left w:val="none" w:sz="0" w:space="0" w:color="auto"/>
        <w:bottom w:val="none" w:sz="0" w:space="0" w:color="auto"/>
        <w:right w:val="none" w:sz="0" w:space="0" w:color="auto"/>
      </w:divBdr>
    </w:div>
    <w:div w:id="9645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rijwilligerswerk.nl/voluntouris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derlandwereldwijd.nl/actueel/nieuws/2018/11/07/vrijwilligerswerk-buitenlan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Tekstvantijdelijkeaanduiding"/>
            </w:rPr>
            <w:t>[Document ID Value]</w:t>
          </w:r>
        </w:p>
      </w:docPartBody>
    </w:docPart>
    <w:docPart>
      <w:docPartPr>
        <w:name w:val="EA88E6D9ABBD466AB0ACF438F8943183"/>
        <w:category>
          <w:name w:val="General"/>
          <w:gallery w:val="placeholder"/>
        </w:category>
        <w:types>
          <w:type w:val="bbPlcHdr"/>
        </w:types>
        <w:behaviors>
          <w:behavior w:val="content"/>
        </w:behaviors>
        <w:guid w:val="{4E5C03E6-27AB-467E-B324-1B3448EC779D}"/>
      </w:docPartPr>
      <w:docPartBody>
        <w:p w:rsidR="00481709" w:rsidRDefault="00E84179" w:rsidP="00E84179">
          <w:pPr>
            <w:pStyle w:val="EA88E6D9ABBD466AB0ACF438F89431833"/>
          </w:pPr>
          <w:r w:rsidRPr="0052042F">
            <w:rPr>
              <w:rStyle w:val="Tekstvantijdelijkeaanduiding"/>
              <w:rFonts w:eastAsiaTheme="minorHAnsi"/>
              <w:color w:val="FFFFFF" w:themeColor="background1"/>
            </w:rPr>
            <w:t>[Ondertekenaar 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12"/>
    <w:rsid w:val="00105612"/>
    <w:rsid w:val="00153654"/>
    <w:rsid w:val="0017162B"/>
    <w:rsid w:val="0018253D"/>
    <w:rsid w:val="001946E4"/>
    <w:rsid w:val="001C018C"/>
    <w:rsid w:val="001C10AB"/>
    <w:rsid w:val="001F4812"/>
    <w:rsid w:val="0025067D"/>
    <w:rsid w:val="00290699"/>
    <w:rsid w:val="002F4B62"/>
    <w:rsid w:val="003A7592"/>
    <w:rsid w:val="003D41C9"/>
    <w:rsid w:val="00454848"/>
    <w:rsid w:val="00481709"/>
    <w:rsid w:val="004A5A7F"/>
    <w:rsid w:val="00513E81"/>
    <w:rsid w:val="0051548D"/>
    <w:rsid w:val="005613EE"/>
    <w:rsid w:val="005E1352"/>
    <w:rsid w:val="00621129"/>
    <w:rsid w:val="0064468E"/>
    <w:rsid w:val="007371AC"/>
    <w:rsid w:val="00743E4C"/>
    <w:rsid w:val="00773139"/>
    <w:rsid w:val="007C095C"/>
    <w:rsid w:val="007D5412"/>
    <w:rsid w:val="007E739F"/>
    <w:rsid w:val="00845EDD"/>
    <w:rsid w:val="008B70A4"/>
    <w:rsid w:val="008C252F"/>
    <w:rsid w:val="008D513C"/>
    <w:rsid w:val="00944CB6"/>
    <w:rsid w:val="009D1F2A"/>
    <w:rsid w:val="00AC292E"/>
    <w:rsid w:val="00B20C28"/>
    <w:rsid w:val="00B4688D"/>
    <w:rsid w:val="00B856B5"/>
    <w:rsid w:val="00BC489D"/>
    <w:rsid w:val="00BD193A"/>
    <w:rsid w:val="00C61480"/>
    <w:rsid w:val="00C82FED"/>
    <w:rsid w:val="00CB4FB1"/>
    <w:rsid w:val="00E105F2"/>
    <w:rsid w:val="00E11559"/>
    <w:rsid w:val="00E15FAF"/>
    <w:rsid w:val="00E84179"/>
    <w:rsid w:val="00F71DAC"/>
    <w:rsid w:val="00F86E9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84179"/>
    <w:rPr>
      <w:color w:val="808080"/>
    </w:rPr>
  </w:style>
  <w:style w:type="paragraph" w:customStyle="1" w:styleId="7AC520B819AC4C44903A453224711350">
    <w:name w:val="7AC520B819AC4C44903A453224711350"/>
  </w:style>
  <w:style w:type="paragraph" w:customStyle="1" w:styleId="FDFAEE26923B48D395056E43C4487377">
    <w:name w:val="FDFAEE26923B48D395056E43C4487377"/>
  </w:style>
  <w:style w:type="paragraph" w:customStyle="1" w:styleId="E1FA41304D6847C8ACAA474FC15B9B9A">
    <w:name w:val="E1FA41304D6847C8ACAA474FC15B9B9A"/>
  </w:style>
  <w:style w:type="paragraph" w:customStyle="1" w:styleId="1920124B41804336A6B1834B2B04F93C">
    <w:name w:val="1920124B41804336A6B1834B2B04F93C"/>
  </w:style>
  <w:style w:type="paragraph" w:customStyle="1" w:styleId="663C9F8FCFF2495AB9D419B61C67809A">
    <w:name w:val="663C9F8FCFF2495AB9D419B61C67809A"/>
  </w:style>
  <w:style w:type="paragraph" w:customStyle="1" w:styleId="0C6034D00B4F442EB36A3F2255FA6B74">
    <w:name w:val="0C6034D00B4F442EB36A3F2255FA6B74"/>
  </w:style>
  <w:style w:type="paragraph" w:customStyle="1" w:styleId="997E59EDE35E439EBF1F3EEC71DB4F79">
    <w:name w:val="997E59EDE35E439EBF1F3EEC71DB4F79"/>
  </w:style>
  <w:style w:type="paragraph" w:customStyle="1" w:styleId="09122D35ECE14DF2A2F9545B2101B7D2">
    <w:name w:val="09122D35ECE14DF2A2F9545B2101B7D2"/>
  </w:style>
  <w:style w:type="paragraph" w:customStyle="1" w:styleId="E916D46FDBE14A1385D409268EA897F0">
    <w:name w:val="E916D46FDBE14A1385D409268EA897F0"/>
  </w:style>
  <w:style w:type="paragraph" w:customStyle="1" w:styleId="216711EFF5E04D65801415F6ED8B2AB7">
    <w:name w:val="216711EFF5E04D65801415F6ED8B2AB7"/>
  </w:style>
  <w:style w:type="paragraph" w:customStyle="1" w:styleId="2F53D80423A54E10BB9FA3C58F18707B">
    <w:name w:val="2F53D80423A54E10BB9FA3C58F18707B"/>
  </w:style>
  <w:style w:type="paragraph" w:customStyle="1" w:styleId="8AD91A869A214EE096D8A3049BC454F8">
    <w:name w:val="8AD91A869A214EE096D8A3049BC454F8"/>
  </w:style>
  <w:style w:type="paragraph" w:customStyle="1" w:styleId="21646FA0788847CCA71F34B8CE13C0C0">
    <w:name w:val="21646FA0788847CCA71F34B8CE13C0C0"/>
  </w:style>
  <w:style w:type="paragraph" w:customStyle="1" w:styleId="9D3DC6DC0EB34A6BB2D4F876C86358FF">
    <w:name w:val="9D3DC6DC0EB34A6BB2D4F876C86358FF"/>
  </w:style>
  <w:style w:type="paragraph" w:customStyle="1" w:styleId="E4C6D9A20C3F4F508FA6A8ACB4CE8454">
    <w:name w:val="E4C6D9A20C3F4F508FA6A8ACB4CE8454"/>
  </w:style>
  <w:style w:type="paragraph" w:customStyle="1" w:styleId="F14049E30540493FB833BA78C924B541">
    <w:name w:val="F14049E30540493FB833BA78C924B541"/>
    <w:rsid w:val="008B70A4"/>
  </w:style>
  <w:style w:type="paragraph" w:customStyle="1" w:styleId="40C785D323CB4F6BAAEE4F58D2D12A6C">
    <w:name w:val="40C785D323CB4F6BAAEE4F58D2D12A6C"/>
    <w:rsid w:val="008B70A4"/>
  </w:style>
  <w:style w:type="paragraph" w:customStyle="1" w:styleId="798E46A9A96E4C85AACF991510EEED8A">
    <w:name w:val="798E46A9A96E4C85AACF991510EEED8A"/>
    <w:rsid w:val="008B70A4"/>
  </w:style>
  <w:style w:type="paragraph" w:customStyle="1" w:styleId="630F723BD640454593258D6135CCE704">
    <w:name w:val="630F723BD640454593258D6135CCE704"/>
    <w:rsid w:val="008B70A4"/>
  </w:style>
  <w:style w:type="paragraph" w:customStyle="1" w:styleId="2C1406858CC4415696B46DE3340ABE1C">
    <w:name w:val="2C1406858CC4415696B46DE3340ABE1C"/>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
    <w:name w:val="13CCB56C0A424DD68EB55A612765C17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
    <w:name w:val="7BF99DC78DEF41609F992C1DBF3EC9F9"/>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
    <w:name w:val="549DF011902C46E5846CF4C2A913814A"/>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
    <w:name w:val="E281FE274A5D450BB56DD4281A82404D"/>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
    <w:name w:val="EE329626A3BD414598D8343730CB6AEC"/>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
    <w:name w:val="35AA1625ADAD4CDEBECF81EDB2A2A0EE"/>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1">
    <w:name w:val="798E46A9A96E4C85AACF991510EEED8A1"/>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
    <w:name w:val="77A06A96F43648C68B467BDF17CA759C"/>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
    <w:name w:val="9FA8712C8A2E44A797136F2728D24D74"/>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
    <w:name w:val="1C20B9ABA57A44EBB14463009C7A5498"/>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
    <w:name w:val="53CA5C07F93343ABA69E588F3CB8F54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1">
    <w:name w:val="2C1406858CC4415696B46DE3340ABE1C1"/>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1">
    <w:name w:val="13CCB56C0A424DD68EB55A612765C1731"/>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1">
    <w:name w:val="7BF99DC78DEF41609F992C1DBF3EC9F91"/>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1">
    <w:name w:val="549DF011902C46E5846CF4C2A913814A1"/>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1">
    <w:name w:val="E281FE274A5D450BB56DD4281A82404D1"/>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1">
    <w:name w:val="EE329626A3BD414598D8343730CB6AEC1"/>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1">
    <w:name w:val="35AA1625ADAD4CDEBECF81EDB2A2A0EE1"/>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2">
    <w:name w:val="798E46A9A96E4C85AACF991510EEED8A2"/>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1">
    <w:name w:val="77A06A96F43648C68B467BDF17CA759C1"/>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1">
    <w:name w:val="9FA8712C8A2E44A797136F2728D24D74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1">
    <w:name w:val="1C20B9ABA57A44EBB14463009C7A54981"/>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1">
    <w:name w:val="53CA5C07F93343ABA69E588F3CB8F5431"/>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
    <w:name w:val="91BD1F3DA4224C378AD159AA37192F28"/>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
    <w:name w:val="2E6249A2C5464AFEA8C210D10B22CC2F"/>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
    <w:name w:val="403FA95652D44937ADC48A8F3E7D1BC8"/>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
    <w:name w:val="87DA2CDF5ADF418C9238F395C6557CBB"/>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
    <w:name w:val="64BAE6D2F6B642D383F8CD3E771F545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2">
    <w:name w:val="2C1406858CC4415696B46DE3340ABE1C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2">
    <w:name w:val="13CCB56C0A424DD68EB55A612765C1732"/>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2">
    <w:name w:val="7BF99DC78DEF41609F992C1DBF3EC9F92"/>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2">
    <w:name w:val="549DF011902C46E5846CF4C2A913814A2"/>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2">
    <w:name w:val="E281FE274A5D450BB56DD4281A82404D2"/>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2">
    <w:name w:val="EE329626A3BD414598D8343730CB6AEC2"/>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2">
    <w:name w:val="35AA1625ADAD4CDEBECF81EDB2A2A0EE2"/>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3">
    <w:name w:val="798E46A9A96E4C85AACF991510EEED8A3"/>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2">
    <w:name w:val="77A06A96F43648C68B467BDF17CA759C2"/>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2">
    <w:name w:val="9FA8712C8A2E44A797136F2728D24D74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2">
    <w:name w:val="1C20B9ABA57A44EBB14463009C7A54982"/>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2">
    <w:name w:val="53CA5C07F93343ABA69E588F3CB8F5432"/>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1">
    <w:name w:val="91BD1F3DA4224C378AD159AA37192F281"/>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1">
    <w:name w:val="2E6249A2C5464AFEA8C210D10B22CC2F1"/>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1">
    <w:name w:val="403FA95652D44937ADC48A8F3E7D1BC81"/>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1">
    <w:name w:val="87DA2CDF5ADF418C9238F395C6557CBB1"/>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1">
    <w:name w:val="64BAE6D2F6B642D383F8CD3E771F54531"/>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
    <w:name w:val="7076DB8EE769441E8AFE3F1F3FC5349C"/>
    <w:rsid w:val="00F71DAC"/>
  </w:style>
  <w:style w:type="paragraph" w:customStyle="1" w:styleId="13CCB56C0A424DD68EB55A612765C1733">
    <w:name w:val="13CCB56C0A424DD68EB55A612765C173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3">
    <w:name w:val="7BF99DC78DEF41609F992C1DBF3EC9F93"/>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3">
    <w:name w:val="549DF011902C46E5846CF4C2A913814A3"/>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3">
    <w:name w:val="E281FE274A5D450BB56DD4281A82404D3"/>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3">
    <w:name w:val="EE329626A3BD414598D8343730CB6AEC3"/>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3">
    <w:name w:val="35AA1625ADAD4CDEBECF81EDB2A2A0EE3"/>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4">
    <w:name w:val="798E46A9A96E4C85AACF991510EEED8A4"/>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3">
    <w:name w:val="77A06A96F43648C68B467BDF17CA759C3"/>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1">
    <w:name w:val="7076DB8EE769441E8AFE3F1F3FC5349C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3">
    <w:name w:val="1C20B9ABA57A44EBB14463009C7A54983"/>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3">
    <w:name w:val="53CA5C07F93343ABA69E588F3CB8F5433"/>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2">
    <w:name w:val="91BD1F3DA4224C378AD159AA37192F282"/>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2">
    <w:name w:val="2E6249A2C5464AFEA8C210D10B22CC2F2"/>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2">
    <w:name w:val="403FA95652D44937ADC48A8F3E7D1BC82"/>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2">
    <w:name w:val="87DA2CDF5ADF418C9238F395C6557CBB2"/>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2">
    <w:name w:val="64BAE6D2F6B642D383F8CD3E771F5453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4">
    <w:name w:val="13CCB56C0A424DD68EB55A612765C1734"/>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4">
    <w:name w:val="7BF99DC78DEF41609F992C1DBF3EC9F94"/>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4">
    <w:name w:val="549DF011902C46E5846CF4C2A913814A4"/>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4">
    <w:name w:val="E281FE274A5D450BB56DD4281A82404D4"/>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4">
    <w:name w:val="EE329626A3BD414598D8343730CB6AEC4"/>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4">
    <w:name w:val="35AA1625ADAD4CDEBECF81EDB2A2A0EE4"/>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5">
    <w:name w:val="798E46A9A96E4C85AACF991510EEED8A5"/>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4">
    <w:name w:val="77A06A96F43648C68B467BDF17CA759C4"/>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2">
    <w:name w:val="7076DB8EE769441E8AFE3F1F3FC5349C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4">
    <w:name w:val="1C20B9ABA57A44EBB14463009C7A54984"/>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4">
    <w:name w:val="53CA5C07F93343ABA69E588F3CB8F5434"/>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3">
    <w:name w:val="91BD1F3DA4224C378AD159AA37192F283"/>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3">
    <w:name w:val="2E6249A2C5464AFEA8C210D10B22CC2F3"/>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3">
    <w:name w:val="403FA95652D44937ADC48A8F3E7D1BC83"/>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3">
    <w:name w:val="87DA2CDF5ADF418C9238F395C6557CBB3"/>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3">
    <w:name w:val="64BAE6D2F6B642D383F8CD3E771F54533"/>
    <w:rsid w:val="00F71DAC"/>
    <w:pPr>
      <w:spacing w:after="0" w:line="240" w:lineRule="atLeast"/>
    </w:pPr>
    <w:rPr>
      <w:rFonts w:ascii="Verdana" w:eastAsia="Times New Roman" w:hAnsi="Verdana" w:cs="Times New Roman"/>
      <w:sz w:val="18"/>
      <w:szCs w:val="24"/>
      <w:lang w:eastAsia="nl-NL"/>
    </w:rPr>
  </w:style>
  <w:style w:type="paragraph" w:customStyle="1" w:styleId="B20053E1D8CC4DE98A61766849E59237">
    <w:name w:val="B20053E1D8CC4DE98A61766849E59237"/>
    <w:rsid w:val="00F71DAC"/>
  </w:style>
  <w:style w:type="paragraph" w:customStyle="1" w:styleId="7BF99DC78DEF41609F992C1DBF3EC9F95">
    <w:name w:val="7BF99DC78DEF41609F992C1DBF3EC9F95"/>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5">
    <w:name w:val="E281FE274A5D450BB56DD4281A82404D5"/>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5">
    <w:name w:val="EE329626A3BD414598D8343730CB6AEC5"/>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5">
    <w:name w:val="35AA1625ADAD4CDEBECF81EDB2A2A0EE5"/>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6">
    <w:name w:val="798E46A9A96E4C85AACF991510EEED8A6"/>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5">
    <w:name w:val="77A06A96F43648C68B467BDF17CA759C5"/>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3">
    <w:name w:val="7076DB8EE769441E8AFE3F1F3FC5349C3"/>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5">
    <w:name w:val="1C20B9ABA57A44EBB14463009C7A54985"/>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5">
    <w:name w:val="53CA5C07F93343ABA69E588F3CB8F5435"/>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4">
    <w:name w:val="91BD1F3DA4224C378AD159AA37192F284"/>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
    <w:name w:val="B9FAC1258729463A9147E6D4D57B04D8"/>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
    <w:name w:val="13AD028A32B042B3B35ABD62AE7D0FA3"/>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
    <w:name w:val="EA327AF2F094478D9F8B4C057435A550"/>
    <w:rsid w:val="0051548D"/>
    <w:pPr>
      <w:spacing w:after="0" w:line="240" w:lineRule="atLeast"/>
    </w:pPr>
    <w:rPr>
      <w:rFonts w:ascii="Verdana" w:eastAsia="Times New Roman" w:hAnsi="Verdana" w:cs="Times New Roman"/>
      <w:sz w:val="18"/>
      <w:szCs w:val="24"/>
      <w:lang w:eastAsia="nl-NL"/>
    </w:rPr>
  </w:style>
  <w:style w:type="paragraph" w:customStyle="1" w:styleId="7BF99DC78DEF41609F992C1DBF3EC9F96">
    <w:name w:val="7BF99DC78DEF41609F992C1DBF3EC9F96"/>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6">
    <w:name w:val="E281FE274A5D450BB56DD4281A82404D6"/>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6">
    <w:name w:val="EE329626A3BD414598D8343730CB6AEC6"/>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6">
    <w:name w:val="35AA1625ADAD4CDEBECF81EDB2A2A0EE6"/>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7">
    <w:name w:val="798E46A9A96E4C85AACF991510EEED8A7"/>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6">
    <w:name w:val="77A06A96F43648C68B467BDF17CA759C6"/>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4">
    <w:name w:val="7076DB8EE769441E8AFE3F1F3FC5349C4"/>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6">
    <w:name w:val="1C20B9ABA57A44EBB14463009C7A54986"/>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6">
    <w:name w:val="53CA5C07F93343ABA69E588F3CB8F5436"/>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5">
    <w:name w:val="91BD1F3DA4224C378AD159AA37192F285"/>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1">
    <w:name w:val="B9FAC1258729463A9147E6D4D57B04D81"/>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1">
    <w:name w:val="13AD028A32B042B3B35ABD62AE7D0FA31"/>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1">
    <w:name w:val="EA327AF2F094478D9F8B4C057435A5501"/>
    <w:rsid w:val="0051548D"/>
    <w:pPr>
      <w:spacing w:after="0" w:line="240" w:lineRule="atLeast"/>
    </w:pPr>
    <w:rPr>
      <w:rFonts w:ascii="Verdana" w:eastAsia="Times New Roman" w:hAnsi="Verdana" w:cs="Times New Roman"/>
      <w:sz w:val="18"/>
      <w:szCs w:val="24"/>
      <w:lang w:eastAsia="nl-NL"/>
    </w:rPr>
  </w:style>
  <w:style w:type="paragraph" w:customStyle="1" w:styleId="8BE419A1E7154F6F89BF63365E3C53B9">
    <w:name w:val="8BE419A1E7154F6F89BF63365E3C53B9"/>
    <w:rsid w:val="00290699"/>
  </w:style>
  <w:style w:type="paragraph" w:customStyle="1" w:styleId="7BF99DC78DEF41609F992C1DBF3EC9F97">
    <w:name w:val="7BF99DC78DEF41609F992C1DBF3EC9F97"/>
    <w:rsid w:val="00290699"/>
    <w:pPr>
      <w:spacing w:after="0" w:line="240" w:lineRule="atLeast"/>
    </w:pPr>
    <w:rPr>
      <w:rFonts w:ascii="Verdana" w:eastAsia="Times New Roman" w:hAnsi="Verdana" w:cs="Times New Roman"/>
      <w:sz w:val="18"/>
      <w:szCs w:val="24"/>
      <w:lang w:eastAsia="nl-NL"/>
    </w:rPr>
  </w:style>
  <w:style w:type="paragraph" w:customStyle="1" w:styleId="F47D21ECFCAF4CFFA3BB84E12654B637">
    <w:name w:val="F47D21ECFCAF4CFFA3BB84E12654B637"/>
    <w:rsid w:val="00290699"/>
    <w:pPr>
      <w:spacing w:after="0" w:line="240" w:lineRule="atLeast"/>
    </w:pPr>
    <w:rPr>
      <w:rFonts w:ascii="Verdana" w:eastAsia="Times New Roman" w:hAnsi="Verdana" w:cs="Times New Roman"/>
      <w:sz w:val="18"/>
      <w:szCs w:val="24"/>
      <w:lang w:eastAsia="nl-NL"/>
    </w:rPr>
  </w:style>
  <w:style w:type="paragraph" w:customStyle="1" w:styleId="C6F090B725314764B07F138EF54E2934">
    <w:name w:val="C6F090B725314764B07F138EF54E2934"/>
    <w:rsid w:val="00290699"/>
    <w:pPr>
      <w:spacing w:after="0" w:line="240" w:lineRule="atLeast"/>
    </w:pPr>
    <w:rPr>
      <w:rFonts w:ascii="Verdana" w:eastAsia="Times New Roman" w:hAnsi="Verdana" w:cs="Times New Roman"/>
      <w:sz w:val="18"/>
      <w:szCs w:val="24"/>
      <w:lang w:eastAsia="nl-NL"/>
    </w:rPr>
  </w:style>
  <w:style w:type="paragraph" w:customStyle="1" w:styleId="549DF011902C46E5846CF4C2A913814A5">
    <w:name w:val="549DF011902C46E5846CF4C2A913814A5"/>
    <w:rsid w:val="00290699"/>
    <w:pPr>
      <w:spacing w:after="0" w:line="240" w:lineRule="atLeast"/>
    </w:pPr>
    <w:rPr>
      <w:rFonts w:ascii="Verdana" w:eastAsia="Times New Roman" w:hAnsi="Verdana" w:cs="Times New Roman"/>
      <w:sz w:val="18"/>
      <w:szCs w:val="24"/>
      <w:lang w:eastAsia="nl-NL"/>
    </w:rPr>
  </w:style>
  <w:style w:type="paragraph" w:customStyle="1" w:styleId="E281FE274A5D450BB56DD4281A82404D7">
    <w:name w:val="E281FE274A5D450BB56DD4281A82404D7"/>
    <w:rsid w:val="00290699"/>
    <w:pPr>
      <w:spacing w:after="0" w:line="240" w:lineRule="atLeast"/>
    </w:pPr>
    <w:rPr>
      <w:rFonts w:ascii="Verdana" w:eastAsia="Times New Roman" w:hAnsi="Verdana" w:cs="Times New Roman"/>
      <w:sz w:val="18"/>
      <w:szCs w:val="24"/>
      <w:lang w:eastAsia="nl-NL"/>
    </w:rPr>
  </w:style>
  <w:style w:type="paragraph" w:customStyle="1" w:styleId="EE329626A3BD414598D8343730CB6AEC7">
    <w:name w:val="EE329626A3BD414598D8343730CB6AEC7"/>
    <w:rsid w:val="00290699"/>
    <w:pPr>
      <w:spacing w:after="0" w:line="240" w:lineRule="atLeast"/>
    </w:pPr>
    <w:rPr>
      <w:rFonts w:ascii="Verdana" w:eastAsia="Times New Roman" w:hAnsi="Verdana" w:cs="Times New Roman"/>
      <w:sz w:val="18"/>
      <w:szCs w:val="24"/>
      <w:lang w:eastAsia="nl-NL"/>
    </w:rPr>
  </w:style>
  <w:style w:type="paragraph" w:customStyle="1" w:styleId="35AA1625ADAD4CDEBECF81EDB2A2A0EE7">
    <w:name w:val="35AA1625ADAD4CDEBECF81EDB2A2A0EE7"/>
    <w:rsid w:val="00290699"/>
    <w:pPr>
      <w:spacing w:after="0" w:line="240" w:lineRule="atLeast"/>
    </w:pPr>
    <w:rPr>
      <w:rFonts w:ascii="Verdana" w:eastAsia="Times New Roman" w:hAnsi="Verdana" w:cs="Times New Roman"/>
      <w:sz w:val="18"/>
      <w:szCs w:val="24"/>
      <w:lang w:eastAsia="nl-NL"/>
    </w:rPr>
  </w:style>
  <w:style w:type="paragraph" w:customStyle="1" w:styleId="798E46A9A96E4C85AACF991510EEED8A8">
    <w:name w:val="798E46A9A96E4C85AACF991510EEED8A8"/>
    <w:rsid w:val="00290699"/>
    <w:pPr>
      <w:spacing w:after="0" w:line="240" w:lineRule="atLeast"/>
    </w:pPr>
    <w:rPr>
      <w:rFonts w:ascii="Verdana" w:eastAsia="Times New Roman" w:hAnsi="Verdana" w:cs="Times New Roman"/>
      <w:sz w:val="18"/>
      <w:szCs w:val="24"/>
      <w:lang w:eastAsia="nl-NL"/>
    </w:rPr>
  </w:style>
  <w:style w:type="paragraph" w:customStyle="1" w:styleId="77A06A96F43648C68B467BDF17CA759C7">
    <w:name w:val="77A06A96F43648C68B467BDF17CA759C7"/>
    <w:rsid w:val="00290699"/>
    <w:pPr>
      <w:spacing w:after="0" w:line="240" w:lineRule="atLeast"/>
    </w:pPr>
    <w:rPr>
      <w:rFonts w:ascii="Verdana" w:eastAsia="Times New Roman" w:hAnsi="Verdana" w:cs="Times New Roman"/>
      <w:sz w:val="18"/>
      <w:szCs w:val="24"/>
      <w:lang w:eastAsia="nl-NL"/>
    </w:rPr>
  </w:style>
  <w:style w:type="paragraph" w:customStyle="1" w:styleId="7076DB8EE769441E8AFE3F1F3FC5349C5">
    <w:name w:val="7076DB8EE769441E8AFE3F1F3FC5349C5"/>
    <w:rsid w:val="00290699"/>
    <w:pPr>
      <w:spacing w:after="0" w:line="240" w:lineRule="atLeast"/>
    </w:pPr>
    <w:rPr>
      <w:rFonts w:ascii="Verdana" w:eastAsia="Times New Roman" w:hAnsi="Verdana" w:cs="Times New Roman"/>
      <w:sz w:val="18"/>
      <w:szCs w:val="24"/>
      <w:lang w:eastAsia="nl-NL"/>
    </w:rPr>
  </w:style>
  <w:style w:type="paragraph" w:customStyle="1" w:styleId="1C20B9ABA57A44EBB14463009C7A54987">
    <w:name w:val="1C20B9ABA57A44EBB14463009C7A54987"/>
    <w:rsid w:val="00290699"/>
    <w:pPr>
      <w:spacing w:after="0" w:line="240" w:lineRule="atLeast"/>
    </w:pPr>
    <w:rPr>
      <w:rFonts w:ascii="Verdana" w:eastAsia="Times New Roman" w:hAnsi="Verdana" w:cs="Times New Roman"/>
      <w:sz w:val="18"/>
      <w:szCs w:val="24"/>
      <w:lang w:eastAsia="nl-NL"/>
    </w:rPr>
  </w:style>
  <w:style w:type="paragraph" w:customStyle="1" w:styleId="53CA5C07F93343ABA69E588F3CB8F5437">
    <w:name w:val="53CA5C07F93343ABA69E588F3CB8F5437"/>
    <w:rsid w:val="00290699"/>
    <w:pPr>
      <w:spacing w:after="0" w:line="240" w:lineRule="atLeast"/>
    </w:pPr>
    <w:rPr>
      <w:rFonts w:ascii="Verdana" w:eastAsia="Times New Roman" w:hAnsi="Verdana" w:cs="Times New Roman"/>
      <w:sz w:val="18"/>
      <w:szCs w:val="24"/>
      <w:lang w:eastAsia="nl-NL"/>
    </w:rPr>
  </w:style>
  <w:style w:type="paragraph" w:customStyle="1" w:styleId="A90B025CF2F24ABD9D34B19AF9AF5FDA">
    <w:name w:val="A90B025CF2F24ABD9D34B19AF9AF5FDA"/>
    <w:rsid w:val="00290699"/>
    <w:pPr>
      <w:spacing w:after="0" w:line="240" w:lineRule="atLeast"/>
    </w:pPr>
    <w:rPr>
      <w:rFonts w:ascii="Verdana" w:eastAsia="Times New Roman" w:hAnsi="Verdana" w:cs="Times New Roman"/>
      <w:sz w:val="18"/>
      <w:szCs w:val="24"/>
      <w:lang w:eastAsia="nl-NL"/>
    </w:rPr>
  </w:style>
  <w:style w:type="paragraph" w:customStyle="1" w:styleId="91BD1F3DA4224C378AD159AA37192F286">
    <w:name w:val="91BD1F3DA4224C378AD159AA37192F286"/>
    <w:rsid w:val="00290699"/>
    <w:pPr>
      <w:spacing w:after="0" w:line="240" w:lineRule="atLeast"/>
    </w:pPr>
    <w:rPr>
      <w:rFonts w:ascii="Verdana" w:eastAsia="Times New Roman" w:hAnsi="Verdana" w:cs="Times New Roman"/>
      <w:sz w:val="18"/>
      <w:szCs w:val="24"/>
      <w:lang w:eastAsia="nl-NL"/>
    </w:rPr>
  </w:style>
  <w:style w:type="paragraph" w:customStyle="1" w:styleId="8BE419A1E7154F6F89BF63365E3C53B91">
    <w:name w:val="8BE419A1E7154F6F89BF63365E3C53B91"/>
    <w:rsid w:val="00290699"/>
    <w:pPr>
      <w:spacing w:after="0" w:line="240" w:lineRule="atLeast"/>
    </w:pPr>
    <w:rPr>
      <w:rFonts w:ascii="Verdana" w:eastAsia="Times New Roman" w:hAnsi="Verdana" w:cs="Times New Roman"/>
      <w:sz w:val="18"/>
      <w:szCs w:val="24"/>
      <w:lang w:eastAsia="nl-NL"/>
    </w:rPr>
  </w:style>
  <w:style w:type="paragraph" w:customStyle="1" w:styleId="5FBCF5E68D3D460EA506E5DF235490C7">
    <w:name w:val="5FBCF5E68D3D460EA506E5DF235490C7"/>
    <w:rsid w:val="00290699"/>
    <w:pPr>
      <w:spacing w:after="0" w:line="240" w:lineRule="atLeast"/>
    </w:pPr>
    <w:rPr>
      <w:rFonts w:ascii="Verdana" w:eastAsia="Times New Roman" w:hAnsi="Verdana" w:cs="Times New Roman"/>
      <w:sz w:val="18"/>
      <w:szCs w:val="24"/>
      <w:lang w:eastAsia="nl-NL"/>
    </w:rPr>
  </w:style>
  <w:style w:type="paragraph" w:customStyle="1" w:styleId="3B74E0746035409B9D61DF45C0158480">
    <w:name w:val="3B74E0746035409B9D61DF45C0158480"/>
    <w:rsid w:val="00290699"/>
    <w:pPr>
      <w:spacing w:after="0" w:line="240" w:lineRule="atLeast"/>
    </w:pPr>
    <w:rPr>
      <w:rFonts w:ascii="Verdana" w:eastAsia="Times New Roman" w:hAnsi="Verdana" w:cs="Times New Roman"/>
      <w:sz w:val="18"/>
      <w:szCs w:val="24"/>
      <w:lang w:eastAsia="nl-NL"/>
    </w:rPr>
  </w:style>
  <w:style w:type="paragraph" w:customStyle="1" w:styleId="11CBA99173B44FCF87476686ECB26665">
    <w:name w:val="11CBA99173B44FCF87476686ECB26665"/>
    <w:rsid w:val="00290699"/>
    <w:pPr>
      <w:spacing w:after="0" w:line="240" w:lineRule="atLeast"/>
    </w:pPr>
    <w:rPr>
      <w:rFonts w:ascii="Verdana" w:eastAsia="Times New Roman" w:hAnsi="Verdana" w:cs="Times New Roman"/>
      <w:sz w:val="18"/>
      <w:szCs w:val="24"/>
      <w:lang w:eastAsia="nl-NL"/>
    </w:rPr>
  </w:style>
  <w:style w:type="paragraph" w:customStyle="1" w:styleId="4E255A36B3AB42219C1C7D2979BD461D">
    <w:name w:val="4E255A36B3AB42219C1C7D2979BD461D"/>
    <w:rsid w:val="00290699"/>
    <w:pPr>
      <w:spacing w:after="0" w:line="240" w:lineRule="atLeast"/>
    </w:pPr>
    <w:rPr>
      <w:rFonts w:ascii="Verdana" w:eastAsia="Times New Roman" w:hAnsi="Verdana" w:cs="Times New Roman"/>
      <w:sz w:val="18"/>
      <w:szCs w:val="24"/>
      <w:lang w:eastAsia="nl-NL"/>
    </w:rPr>
  </w:style>
  <w:style w:type="paragraph" w:customStyle="1" w:styleId="D67A3AB9604D461395634A66AABB8F7D">
    <w:name w:val="D67A3AB9604D461395634A66AABB8F7D"/>
    <w:rsid w:val="00290699"/>
  </w:style>
  <w:style w:type="paragraph" w:customStyle="1" w:styleId="EDE5E99AD15047FB95413A58BBEFC608">
    <w:name w:val="EDE5E99AD15047FB95413A58BBEFC608"/>
    <w:rsid w:val="00CB4FB1"/>
  </w:style>
  <w:style w:type="paragraph" w:customStyle="1" w:styleId="EE329626A3BD414598D8343730CB6AEC8">
    <w:name w:val="EE329626A3BD414598D8343730CB6AEC8"/>
    <w:rsid w:val="0017162B"/>
    <w:pPr>
      <w:spacing w:after="0" w:line="240" w:lineRule="atLeast"/>
    </w:pPr>
    <w:rPr>
      <w:rFonts w:ascii="Verdana" w:eastAsia="Times New Roman" w:hAnsi="Verdana" w:cs="Times New Roman"/>
      <w:sz w:val="18"/>
      <w:szCs w:val="24"/>
      <w:lang w:eastAsia="nl-NL"/>
    </w:rPr>
  </w:style>
  <w:style w:type="paragraph" w:customStyle="1" w:styleId="35AA1625ADAD4CDEBECF81EDB2A2A0EE8">
    <w:name w:val="35AA1625ADAD4CDEBECF81EDB2A2A0EE8"/>
    <w:rsid w:val="0017162B"/>
    <w:pPr>
      <w:spacing w:after="0" w:line="240" w:lineRule="atLeast"/>
    </w:pPr>
    <w:rPr>
      <w:rFonts w:ascii="Verdana" w:eastAsia="Times New Roman" w:hAnsi="Verdana" w:cs="Times New Roman"/>
      <w:sz w:val="18"/>
      <w:szCs w:val="24"/>
      <w:lang w:eastAsia="nl-NL"/>
    </w:rPr>
  </w:style>
  <w:style w:type="paragraph" w:customStyle="1" w:styleId="798E46A9A96E4C85AACF991510EEED8A9">
    <w:name w:val="798E46A9A96E4C85AACF991510EEED8A9"/>
    <w:rsid w:val="0017162B"/>
    <w:pPr>
      <w:spacing w:after="0" w:line="240" w:lineRule="atLeast"/>
    </w:pPr>
    <w:rPr>
      <w:rFonts w:ascii="Verdana" w:eastAsia="Times New Roman" w:hAnsi="Verdana" w:cs="Times New Roman"/>
      <w:sz w:val="18"/>
      <w:szCs w:val="24"/>
      <w:lang w:eastAsia="nl-NL"/>
    </w:rPr>
  </w:style>
  <w:style w:type="paragraph" w:customStyle="1" w:styleId="77A06A96F43648C68B467BDF17CA759C8">
    <w:name w:val="77A06A96F43648C68B467BDF17CA759C8"/>
    <w:rsid w:val="0017162B"/>
    <w:pPr>
      <w:spacing w:after="0" w:line="240" w:lineRule="atLeast"/>
    </w:pPr>
    <w:rPr>
      <w:rFonts w:ascii="Verdana" w:eastAsia="Times New Roman" w:hAnsi="Verdana" w:cs="Times New Roman"/>
      <w:sz w:val="18"/>
      <w:szCs w:val="24"/>
      <w:lang w:eastAsia="nl-NL"/>
    </w:rPr>
  </w:style>
  <w:style w:type="paragraph" w:customStyle="1" w:styleId="91BD1F3DA4224C378AD159AA37192F287">
    <w:name w:val="91BD1F3DA4224C378AD159AA37192F287"/>
    <w:rsid w:val="0017162B"/>
    <w:pPr>
      <w:spacing w:after="0" w:line="240" w:lineRule="atLeast"/>
    </w:pPr>
    <w:rPr>
      <w:rFonts w:ascii="Verdana" w:eastAsia="Times New Roman" w:hAnsi="Verdana" w:cs="Times New Roman"/>
      <w:sz w:val="18"/>
      <w:szCs w:val="24"/>
      <w:lang w:eastAsia="nl-NL"/>
    </w:rPr>
  </w:style>
  <w:style w:type="paragraph" w:customStyle="1" w:styleId="22B312CE5F9549EE8A7C26EE092C0CC5">
    <w:name w:val="22B312CE5F9549EE8A7C26EE092C0CC5"/>
    <w:rsid w:val="0017162B"/>
    <w:pPr>
      <w:spacing w:after="0" w:line="240" w:lineRule="atLeast"/>
    </w:pPr>
    <w:rPr>
      <w:rFonts w:ascii="Verdana" w:eastAsia="Times New Roman" w:hAnsi="Verdana" w:cs="Times New Roman"/>
      <w:sz w:val="18"/>
      <w:szCs w:val="24"/>
      <w:lang w:eastAsia="nl-NL"/>
    </w:rPr>
  </w:style>
  <w:style w:type="paragraph" w:customStyle="1" w:styleId="1ED567ABCD1240418F1828EC1F0BAB96">
    <w:name w:val="1ED567ABCD1240418F1828EC1F0BAB96"/>
    <w:rsid w:val="00F86E9A"/>
  </w:style>
  <w:style w:type="paragraph" w:customStyle="1" w:styleId="7BF99DC78DEF41609F992C1DBF3EC9F98">
    <w:name w:val="7BF99DC78DEF41609F992C1DBF3EC9F98"/>
    <w:rsid w:val="00B4688D"/>
    <w:pPr>
      <w:spacing w:after="0" w:line="240" w:lineRule="atLeast"/>
    </w:pPr>
    <w:rPr>
      <w:rFonts w:ascii="Verdana" w:eastAsia="Times New Roman" w:hAnsi="Verdana" w:cs="Times New Roman"/>
      <w:sz w:val="18"/>
      <w:szCs w:val="24"/>
      <w:lang w:eastAsia="nl-NL"/>
    </w:rPr>
  </w:style>
  <w:style w:type="paragraph" w:customStyle="1" w:styleId="C6F090B725314764B07F138EF54E29341">
    <w:name w:val="C6F090B725314764B07F138EF54E29341"/>
    <w:rsid w:val="00B4688D"/>
    <w:pPr>
      <w:spacing w:after="0" w:line="240" w:lineRule="atLeast"/>
    </w:pPr>
    <w:rPr>
      <w:rFonts w:ascii="Verdana" w:eastAsia="Times New Roman" w:hAnsi="Verdana" w:cs="Times New Roman"/>
      <w:sz w:val="18"/>
      <w:szCs w:val="24"/>
      <w:lang w:eastAsia="nl-NL"/>
    </w:rPr>
  </w:style>
  <w:style w:type="paragraph" w:customStyle="1" w:styleId="549DF011902C46E5846CF4C2A913814A6">
    <w:name w:val="549DF011902C46E5846CF4C2A913814A6"/>
    <w:rsid w:val="00B4688D"/>
    <w:pPr>
      <w:spacing w:after="0" w:line="240" w:lineRule="atLeast"/>
    </w:pPr>
    <w:rPr>
      <w:rFonts w:ascii="Verdana" w:eastAsia="Times New Roman" w:hAnsi="Verdana" w:cs="Times New Roman"/>
      <w:sz w:val="18"/>
      <w:szCs w:val="24"/>
      <w:lang w:eastAsia="nl-NL"/>
    </w:rPr>
  </w:style>
  <w:style w:type="paragraph" w:customStyle="1" w:styleId="E281FE274A5D450BB56DD4281A82404D8">
    <w:name w:val="E281FE274A5D450BB56DD4281A82404D8"/>
    <w:rsid w:val="00B4688D"/>
    <w:pPr>
      <w:spacing w:after="0" w:line="240" w:lineRule="atLeast"/>
    </w:pPr>
    <w:rPr>
      <w:rFonts w:ascii="Verdana" w:eastAsia="Times New Roman" w:hAnsi="Verdana" w:cs="Times New Roman"/>
      <w:sz w:val="18"/>
      <w:szCs w:val="24"/>
      <w:lang w:eastAsia="nl-NL"/>
    </w:rPr>
  </w:style>
  <w:style w:type="paragraph" w:customStyle="1" w:styleId="EE329626A3BD414598D8343730CB6AEC9">
    <w:name w:val="EE329626A3BD414598D8343730CB6AEC9"/>
    <w:rsid w:val="00B4688D"/>
    <w:pPr>
      <w:spacing w:after="0" w:line="240" w:lineRule="atLeast"/>
    </w:pPr>
    <w:rPr>
      <w:rFonts w:ascii="Verdana" w:eastAsia="Times New Roman" w:hAnsi="Verdana" w:cs="Times New Roman"/>
      <w:sz w:val="18"/>
      <w:szCs w:val="24"/>
      <w:lang w:eastAsia="nl-NL"/>
    </w:rPr>
  </w:style>
  <w:style w:type="paragraph" w:customStyle="1" w:styleId="35AA1625ADAD4CDEBECF81EDB2A2A0EE9">
    <w:name w:val="35AA1625ADAD4CDEBECF81EDB2A2A0EE9"/>
    <w:rsid w:val="00B4688D"/>
    <w:pPr>
      <w:spacing w:after="0" w:line="240" w:lineRule="atLeast"/>
    </w:pPr>
    <w:rPr>
      <w:rFonts w:ascii="Verdana" w:eastAsia="Times New Roman" w:hAnsi="Verdana" w:cs="Times New Roman"/>
      <w:sz w:val="18"/>
      <w:szCs w:val="24"/>
      <w:lang w:eastAsia="nl-NL"/>
    </w:rPr>
  </w:style>
  <w:style w:type="paragraph" w:customStyle="1" w:styleId="798E46A9A96E4C85AACF991510EEED8A10">
    <w:name w:val="798E46A9A96E4C85AACF991510EEED8A10"/>
    <w:rsid w:val="00B4688D"/>
    <w:pPr>
      <w:spacing w:after="0" w:line="240" w:lineRule="atLeast"/>
    </w:pPr>
    <w:rPr>
      <w:rFonts w:ascii="Verdana" w:eastAsia="Times New Roman" w:hAnsi="Verdana" w:cs="Times New Roman"/>
      <w:sz w:val="18"/>
      <w:szCs w:val="24"/>
      <w:lang w:eastAsia="nl-NL"/>
    </w:rPr>
  </w:style>
  <w:style w:type="paragraph" w:customStyle="1" w:styleId="7076DB8EE769441E8AFE3F1F3FC5349C6">
    <w:name w:val="7076DB8EE769441E8AFE3F1F3FC5349C6"/>
    <w:rsid w:val="00B4688D"/>
    <w:pPr>
      <w:spacing w:after="0" w:line="240" w:lineRule="atLeast"/>
    </w:pPr>
    <w:rPr>
      <w:rFonts w:ascii="Verdana" w:eastAsia="Times New Roman" w:hAnsi="Verdana" w:cs="Times New Roman"/>
      <w:sz w:val="18"/>
      <w:szCs w:val="24"/>
      <w:lang w:eastAsia="nl-NL"/>
    </w:rPr>
  </w:style>
  <w:style w:type="paragraph" w:customStyle="1" w:styleId="1C20B9ABA57A44EBB14463009C7A54988">
    <w:name w:val="1C20B9ABA57A44EBB14463009C7A54988"/>
    <w:rsid w:val="00B4688D"/>
    <w:pPr>
      <w:spacing w:after="0" w:line="240" w:lineRule="atLeast"/>
    </w:pPr>
    <w:rPr>
      <w:rFonts w:ascii="Verdana" w:eastAsia="Times New Roman" w:hAnsi="Verdana" w:cs="Times New Roman"/>
      <w:sz w:val="18"/>
      <w:szCs w:val="24"/>
      <w:lang w:eastAsia="nl-NL"/>
    </w:rPr>
  </w:style>
  <w:style w:type="paragraph" w:customStyle="1" w:styleId="53CA5C07F93343ABA69E588F3CB8F5438">
    <w:name w:val="53CA5C07F93343ABA69E588F3CB8F5438"/>
    <w:rsid w:val="00B4688D"/>
    <w:pPr>
      <w:spacing w:after="0" w:line="240" w:lineRule="atLeast"/>
    </w:pPr>
    <w:rPr>
      <w:rFonts w:ascii="Verdana" w:eastAsia="Times New Roman" w:hAnsi="Verdana" w:cs="Times New Roman"/>
      <w:sz w:val="18"/>
      <w:szCs w:val="24"/>
      <w:lang w:eastAsia="nl-NL"/>
    </w:rPr>
  </w:style>
  <w:style w:type="paragraph" w:customStyle="1" w:styleId="B8EB76B8B6AF4EA9851AC8F51D3C6D15">
    <w:name w:val="B8EB76B8B6AF4EA9851AC8F51D3C6D15"/>
    <w:rsid w:val="00B4688D"/>
    <w:pPr>
      <w:spacing w:after="0" w:line="240" w:lineRule="atLeast"/>
    </w:pPr>
    <w:rPr>
      <w:rFonts w:ascii="Verdana" w:eastAsia="Times New Roman" w:hAnsi="Verdana" w:cs="Times New Roman"/>
      <w:sz w:val="18"/>
      <w:szCs w:val="24"/>
      <w:lang w:eastAsia="nl-NL"/>
    </w:rPr>
  </w:style>
  <w:style w:type="paragraph" w:customStyle="1" w:styleId="AD11EF191A104E06A33D90DC897370B9">
    <w:name w:val="AD11EF191A104E06A33D90DC897370B9"/>
    <w:rsid w:val="00B4688D"/>
    <w:pPr>
      <w:spacing w:after="0" w:line="240" w:lineRule="atLeast"/>
    </w:pPr>
    <w:rPr>
      <w:rFonts w:ascii="Verdana" w:eastAsia="Times New Roman" w:hAnsi="Verdana" w:cs="Times New Roman"/>
      <w:sz w:val="18"/>
      <w:szCs w:val="24"/>
      <w:lang w:eastAsia="nl-NL"/>
    </w:rPr>
  </w:style>
  <w:style w:type="paragraph" w:customStyle="1" w:styleId="F7FC4DE42903449C8C56947E61C81A6F">
    <w:name w:val="F7FC4DE42903449C8C56947E61C81A6F"/>
    <w:rsid w:val="0025067D"/>
    <w:pPr>
      <w:spacing w:after="0" w:line="240" w:lineRule="atLeast"/>
    </w:pPr>
    <w:rPr>
      <w:rFonts w:ascii="Verdana" w:eastAsia="Times New Roman" w:hAnsi="Verdana" w:cs="Times New Roman"/>
      <w:sz w:val="18"/>
      <w:szCs w:val="24"/>
      <w:lang w:eastAsia="nl-NL"/>
    </w:rPr>
  </w:style>
  <w:style w:type="paragraph" w:customStyle="1" w:styleId="836639F9AD0B416FA156AD8B8FF116A6">
    <w:name w:val="836639F9AD0B416FA156AD8B8FF116A6"/>
    <w:rsid w:val="009D1F2A"/>
    <w:pPr>
      <w:spacing w:after="0" w:line="240" w:lineRule="atLeast"/>
    </w:pPr>
    <w:rPr>
      <w:rFonts w:ascii="Verdana" w:eastAsia="Times New Roman" w:hAnsi="Verdana" w:cs="Times New Roman"/>
      <w:sz w:val="18"/>
      <w:szCs w:val="24"/>
      <w:lang w:eastAsia="nl-NL"/>
    </w:rPr>
  </w:style>
  <w:style w:type="paragraph" w:customStyle="1" w:styleId="B48C5FA0ED784CDFB06464AD34A42F8B">
    <w:name w:val="B48C5FA0ED784CDFB06464AD34A42F8B"/>
    <w:rsid w:val="009D1F2A"/>
    <w:pPr>
      <w:spacing w:after="0" w:line="240" w:lineRule="atLeast"/>
    </w:pPr>
    <w:rPr>
      <w:rFonts w:ascii="Verdana" w:eastAsia="Times New Roman" w:hAnsi="Verdana" w:cs="Times New Roman"/>
      <w:sz w:val="18"/>
      <w:szCs w:val="24"/>
      <w:lang w:eastAsia="nl-NL"/>
    </w:rPr>
  </w:style>
  <w:style w:type="paragraph" w:customStyle="1" w:styleId="F7FC4DE42903449C8C56947E61C81A6F1">
    <w:name w:val="F7FC4DE42903449C8C56947E61C81A6F1"/>
    <w:rsid w:val="009D1F2A"/>
    <w:pPr>
      <w:spacing w:after="0" w:line="240" w:lineRule="atLeast"/>
    </w:pPr>
    <w:rPr>
      <w:rFonts w:ascii="Verdana" w:eastAsia="Times New Roman" w:hAnsi="Verdana" w:cs="Times New Roman"/>
      <w:sz w:val="18"/>
      <w:szCs w:val="24"/>
      <w:lang w:eastAsia="nl-NL"/>
    </w:rPr>
  </w:style>
  <w:style w:type="paragraph" w:customStyle="1" w:styleId="0EEA6C01EA1B4B82B9ED6CD0FF7FBFFB">
    <w:name w:val="0EEA6C01EA1B4B82B9ED6CD0FF7FBFFB"/>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1">
    <w:name w:val="B48C5FA0ED784CDFB06464AD34A42F8B1"/>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2">
    <w:name w:val="F7FC4DE42903449C8C56947E61C81A6F2"/>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2">
    <w:name w:val="B48C5FA0ED784CDFB06464AD34A42F8B2"/>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3">
    <w:name w:val="F7FC4DE42903449C8C56947E61C81A6F3"/>
    <w:rsid w:val="0064468E"/>
    <w:pPr>
      <w:spacing w:after="0" w:line="240" w:lineRule="atLeast"/>
    </w:pPr>
    <w:rPr>
      <w:rFonts w:ascii="Verdana" w:eastAsia="Times New Roman" w:hAnsi="Verdana" w:cs="Times New Roman"/>
      <w:sz w:val="18"/>
      <w:szCs w:val="24"/>
      <w:lang w:eastAsia="nl-NL"/>
    </w:rPr>
  </w:style>
  <w:style w:type="paragraph" w:customStyle="1" w:styleId="6ABB4CF5073049B38FFB5F8FE397CC05">
    <w:name w:val="6ABB4CF5073049B38FFB5F8FE397CC05"/>
    <w:rsid w:val="00454848"/>
    <w:pPr>
      <w:spacing w:after="160" w:line="259" w:lineRule="auto"/>
    </w:pPr>
    <w:rPr>
      <w:lang w:eastAsia="nl-NL"/>
    </w:rPr>
  </w:style>
  <w:style w:type="paragraph" w:customStyle="1" w:styleId="FE9FEEE1A43C45B5BBC09DE14B6D2DB5">
    <w:name w:val="FE9FEEE1A43C45B5BBC09DE14B6D2DB5"/>
    <w:rsid w:val="00481709"/>
    <w:pPr>
      <w:spacing w:after="0" w:line="240" w:lineRule="atLeast"/>
    </w:pPr>
    <w:rPr>
      <w:rFonts w:ascii="Verdana" w:eastAsia="Times New Roman" w:hAnsi="Verdana" w:cs="Times New Roman"/>
      <w:sz w:val="18"/>
      <w:szCs w:val="24"/>
      <w:lang w:eastAsia="nl-NL"/>
    </w:rPr>
  </w:style>
  <w:style w:type="paragraph" w:customStyle="1" w:styleId="EA88E6D9ABBD466AB0ACF438F8943183">
    <w:name w:val="EA88E6D9ABBD466AB0ACF438F8943183"/>
    <w:rsid w:val="00481709"/>
    <w:pPr>
      <w:spacing w:after="0" w:line="240" w:lineRule="atLeast"/>
    </w:pPr>
    <w:rPr>
      <w:rFonts w:ascii="Verdana" w:eastAsia="Times New Roman" w:hAnsi="Verdana" w:cs="Times New Roman"/>
      <w:sz w:val="18"/>
      <w:szCs w:val="24"/>
      <w:lang w:eastAsia="nl-NL"/>
    </w:rPr>
  </w:style>
  <w:style w:type="paragraph" w:customStyle="1" w:styleId="18FD7BEA99144A7E85BD971F24EA1105">
    <w:name w:val="18FD7BEA99144A7E85BD971F24EA1105"/>
    <w:rsid w:val="00481709"/>
    <w:pPr>
      <w:spacing w:after="0" w:line="240" w:lineRule="atLeast"/>
    </w:pPr>
    <w:rPr>
      <w:rFonts w:ascii="Verdana" w:eastAsia="Times New Roman" w:hAnsi="Verdana" w:cs="Times New Roman"/>
      <w:sz w:val="18"/>
      <w:szCs w:val="24"/>
      <w:lang w:eastAsia="nl-NL"/>
    </w:rPr>
  </w:style>
  <w:style w:type="paragraph" w:customStyle="1" w:styleId="D6B592EC1E714A48A0513AA287E43A5D">
    <w:name w:val="D6B592EC1E714A48A0513AA287E43A5D"/>
    <w:rsid w:val="00481709"/>
    <w:pPr>
      <w:spacing w:after="0" w:line="240" w:lineRule="atLeast"/>
    </w:pPr>
    <w:rPr>
      <w:rFonts w:ascii="Verdana" w:eastAsia="Times New Roman" w:hAnsi="Verdana" w:cs="Times New Roman"/>
      <w:sz w:val="18"/>
      <w:szCs w:val="24"/>
      <w:lang w:eastAsia="nl-NL"/>
    </w:rPr>
  </w:style>
  <w:style w:type="paragraph" w:customStyle="1" w:styleId="427C01834AE9402CAD5DF63170361284">
    <w:name w:val="427C01834AE9402CAD5DF63170361284"/>
    <w:rsid w:val="00481709"/>
    <w:pPr>
      <w:spacing w:after="0" w:line="240" w:lineRule="atLeast"/>
    </w:pPr>
    <w:rPr>
      <w:rFonts w:ascii="Verdana" w:eastAsia="Times New Roman" w:hAnsi="Verdana" w:cs="Times New Roman"/>
      <w:sz w:val="18"/>
      <w:szCs w:val="24"/>
      <w:lang w:eastAsia="nl-NL"/>
    </w:rPr>
  </w:style>
  <w:style w:type="paragraph" w:customStyle="1" w:styleId="EDA306F06C8445BB850CF3EFECA3756C">
    <w:name w:val="EDA306F06C8445BB850CF3EFECA3756C"/>
    <w:rsid w:val="00481709"/>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4BE90DF613994B7BBD7C810FE51FBD8F">
    <w:name w:val="4BE90DF613994B7BBD7C810FE51FBD8F"/>
    <w:rsid w:val="00481709"/>
    <w:pPr>
      <w:spacing w:after="0" w:line="240" w:lineRule="atLeast"/>
    </w:pPr>
    <w:rPr>
      <w:rFonts w:ascii="Verdana" w:eastAsia="Times New Roman" w:hAnsi="Verdana" w:cs="Times New Roman"/>
      <w:sz w:val="18"/>
      <w:szCs w:val="24"/>
      <w:lang w:eastAsia="nl-NL"/>
    </w:rPr>
  </w:style>
  <w:style w:type="paragraph" w:customStyle="1" w:styleId="4F70BEEBDA8F4DDBA0D4F21C90495F35">
    <w:name w:val="4F70BEEBDA8F4DDBA0D4F21C90495F35"/>
    <w:rsid w:val="00481709"/>
    <w:pPr>
      <w:spacing w:after="0" w:line="240" w:lineRule="atLeast"/>
    </w:pPr>
    <w:rPr>
      <w:rFonts w:ascii="Verdana" w:eastAsia="Times New Roman" w:hAnsi="Verdana" w:cs="Times New Roman"/>
      <w:sz w:val="18"/>
      <w:szCs w:val="24"/>
      <w:lang w:eastAsia="nl-NL"/>
    </w:rPr>
  </w:style>
  <w:style w:type="paragraph" w:customStyle="1" w:styleId="27E7603A399D45DD804A2B666132403A">
    <w:name w:val="27E7603A399D45DD804A2B666132403A"/>
    <w:rsid w:val="00481709"/>
    <w:pPr>
      <w:spacing w:after="0" w:line="240" w:lineRule="atLeast"/>
    </w:pPr>
    <w:rPr>
      <w:rFonts w:ascii="Verdana" w:eastAsia="Times New Roman" w:hAnsi="Verdana" w:cs="Times New Roman"/>
      <w:sz w:val="18"/>
      <w:szCs w:val="24"/>
      <w:lang w:eastAsia="nl-NL"/>
    </w:rPr>
  </w:style>
  <w:style w:type="paragraph" w:customStyle="1" w:styleId="F1DD29A67AEE4F7CBD2D996F8D367083">
    <w:name w:val="F1DD29A67AEE4F7CBD2D996F8D367083"/>
    <w:rsid w:val="00BD193A"/>
    <w:pPr>
      <w:spacing w:after="0" w:line="240" w:lineRule="atLeast"/>
    </w:pPr>
    <w:rPr>
      <w:rFonts w:ascii="Verdana" w:eastAsia="Times New Roman" w:hAnsi="Verdana" w:cs="Times New Roman"/>
      <w:sz w:val="18"/>
      <w:szCs w:val="24"/>
      <w:lang w:eastAsia="nl-NL"/>
    </w:rPr>
  </w:style>
  <w:style w:type="paragraph" w:customStyle="1" w:styleId="EA88E6D9ABBD466AB0ACF438F89431831">
    <w:name w:val="EA88E6D9ABBD466AB0ACF438F89431831"/>
    <w:rsid w:val="00BD193A"/>
    <w:pPr>
      <w:spacing w:after="0" w:line="240" w:lineRule="atLeast"/>
    </w:pPr>
    <w:rPr>
      <w:rFonts w:ascii="Verdana" w:eastAsia="Times New Roman" w:hAnsi="Verdana" w:cs="Times New Roman"/>
      <w:sz w:val="18"/>
      <w:szCs w:val="24"/>
      <w:lang w:eastAsia="nl-NL"/>
    </w:rPr>
  </w:style>
  <w:style w:type="paragraph" w:customStyle="1" w:styleId="18FD7BEA99144A7E85BD971F24EA11051">
    <w:name w:val="18FD7BEA99144A7E85BD971F24EA11051"/>
    <w:rsid w:val="00BD193A"/>
    <w:pPr>
      <w:spacing w:after="0" w:line="240" w:lineRule="atLeast"/>
    </w:pPr>
    <w:rPr>
      <w:rFonts w:ascii="Verdana" w:eastAsia="Times New Roman" w:hAnsi="Verdana" w:cs="Times New Roman"/>
      <w:sz w:val="18"/>
      <w:szCs w:val="24"/>
      <w:lang w:eastAsia="nl-NL"/>
    </w:rPr>
  </w:style>
  <w:style w:type="paragraph" w:customStyle="1" w:styleId="D6B592EC1E714A48A0513AA287E43A5D1">
    <w:name w:val="D6B592EC1E714A48A0513AA287E43A5D1"/>
    <w:rsid w:val="00BD193A"/>
    <w:pPr>
      <w:spacing w:after="0" w:line="240" w:lineRule="atLeast"/>
    </w:pPr>
    <w:rPr>
      <w:rFonts w:ascii="Verdana" w:eastAsia="Times New Roman" w:hAnsi="Verdana" w:cs="Times New Roman"/>
      <w:sz w:val="18"/>
      <w:szCs w:val="24"/>
      <w:lang w:eastAsia="nl-NL"/>
    </w:rPr>
  </w:style>
  <w:style w:type="paragraph" w:customStyle="1" w:styleId="427C01834AE9402CAD5DF631703612841">
    <w:name w:val="427C01834AE9402CAD5DF631703612841"/>
    <w:rsid w:val="00BD193A"/>
    <w:pPr>
      <w:spacing w:after="0" w:line="240" w:lineRule="atLeast"/>
    </w:pPr>
    <w:rPr>
      <w:rFonts w:ascii="Verdana" w:eastAsia="Times New Roman" w:hAnsi="Verdana" w:cs="Times New Roman"/>
      <w:sz w:val="18"/>
      <w:szCs w:val="24"/>
      <w:lang w:eastAsia="nl-NL"/>
    </w:rPr>
  </w:style>
  <w:style w:type="paragraph" w:customStyle="1" w:styleId="EDA306F06C8445BB850CF3EFECA3756C1">
    <w:name w:val="EDA306F06C8445BB850CF3EFECA3756C1"/>
    <w:rsid w:val="00BD193A"/>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80977B5C49BA43DE8BAACA9EA7992163">
    <w:name w:val="80977B5C49BA43DE8BAACA9EA7992163"/>
    <w:rsid w:val="00BD193A"/>
    <w:pPr>
      <w:spacing w:after="0" w:line="240" w:lineRule="atLeast"/>
    </w:pPr>
    <w:rPr>
      <w:rFonts w:ascii="Verdana" w:eastAsia="Times New Roman" w:hAnsi="Verdana" w:cs="Times New Roman"/>
      <w:sz w:val="18"/>
      <w:szCs w:val="24"/>
      <w:lang w:eastAsia="nl-NL"/>
    </w:rPr>
  </w:style>
  <w:style w:type="paragraph" w:customStyle="1" w:styleId="05D0B82AA9EB4214867463DFE622685B">
    <w:name w:val="05D0B82AA9EB4214867463DFE622685B"/>
    <w:rsid w:val="00BD193A"/>
    <w:pPr>
      <w:spacing w:after="0" w:line="240" w:lineRule="atLeast"/>
    </w:pPr>
    <w:rPr>
      <w:rFonts w:ascii="Verdana" w:eastAsia="Times New Roman" w:hAnsi="Verdana" w:cs="Times New Roman"/>
      <w:sz w:val="18"/>
      <w:szCs w:val="24"/>
      <w:lang w:eastAsia="nl-NL"/>
    </w:rPr>
  </w:style>
  <w:style w:type="paragraph" w:customStyle="1" w:styleId="CE13259FCA3747ABBBCA3243DF187204">
    <w:name w:val="CE13259FCA3747ABBBCA3243DF187204"/>
    <w:rsid w:val="00BD193A"/>
    <w:pPr>
      <w:spacing w:after="0" w:line="240" w:lineRule="atLeast"/>
    </w:pPr>
    <w:rPr>
      <w:rFonts w:ascii="Verdana" w:eastAsia="Times New Roman" w:hAnsi="Verdana" w:cs="Times New Roman"/>
      <w:sz w:val="18"/>
      <w:szCs w:val="24"/>
      <w:lang w:eastAsia="nl-NL"/>
    </w:rPr>
  </w:style>
  <w:style w:type="paragraph" w:customStyle="1" w:styleId="3530E7379D404227A8922939EDD6EBF6">
    <w:name w:val="3530E7379D404227A8922939EDD6EBF6"/>
    <w:rsid w:val="00513E81"/>
    <w:pPr>
      <w:spacing w:after="160" w:line="259" w:lineRule="auto"/>
    </w:pPr>
    <w:rPr>
      <w:lang w:eastAsia="nl-NL"/>
    </w:rPr>
  </w:style>
  <w:style w:type="paragraph" w:customStyle="1" w:styleId="F1DD29A67AEE4F7CBD2D996F8D3670831">
    <w:name w:val="F1DD29A67AEE4F7CBD2D996F8D3670831"/>
    <w:rsid w:val="00E84179"/>
    <w:pPr>
      <w:spacing w:after="0" w:line="240" w:lineRule="atLeast"/>
    </w:pPr>
    <w:rPr>
      <w:rFonts w:ascii="Verdana" w:eastAsia="Times New Roman" w:hAnsi="Verdana" w:cs="Times New Roman"/>
      <w:sz w:val="18"/>
      <w:szCs w:val="24"/>
      <w:lang w:eastAsia="nl-NL"/>
    </w:rPr>
  </w:style>
  <w:style w:type="paragraph" w:customStyle="1" w:styleId="EA88E6D9ABBD466AB0ACF438F89431832">
    <w:name w:val="EA88E6D9ABBD466AB0ACF438F89431832"/>
    <w:rsid w:val="00E84179"/>
    <w:pPr>
      <w:spacing w:after="0" w:line="240" w:lineRule="atLeast"/>
    </w:pPr>
    <w:rPr>
      <w:rFonts w:ascii="Verdana" w:eastAsia="Times New Roman" w:hAnsi="Verdana" w:cs="Times New Roman"/>
      <w:sz w:val="18"/>
      <w:szCs w:val="24"/>
      <w:lang w:eastAsia="nl-NL"/>
    </w:rPr>
  </w:style>
  <w:style w:type="paragraph" w:customStyle="1" w:styleId="18FD7BEA99144A7E85BD971F24EA11052">
    <w:name w:val="18FD7BEA99144A7E85BD971F24EA11052"/>
    <w:rsid w:val="00E84179"/>
    <w:pPr>
      <w:spacing w:after="0" w:line="240" w:lineRule="atLeast"/>
    </w:pPr>
    <w:rPr>
      <w:rFonts w:ascii="Verdana" w:eastAsia="Times New Roman" w:hAnsi="Verdana" w:cs="Times New Roman"/>
      <w:sz w:val="18"/>
      <w:szCs w:val="24"/>
      <w:lang w:eastAsia="nl-NL"/>
    </w:rPr>
  </w:style>
  <w:style w:type="paragraph" w:customStyle="1" w:styleId="D6B592EC1E714A48A0513AA287E43A5D2">
    <w:name w:val="D6B592EC1E714A48A0513AA287E43A5D2"/>
    <w:rsid w:val="00E84179"/>
    <w:pPr>
      <w:spacing w:after="0" w:line="240" w:lineRule="atLeast"/>
    </w:pPr>
    <w:rPr>
      <w:rFonts w:ascii="Verdana" w:eastAsia="Times New Roman" w:hAnsi="Verdana" w:cs="Times New Roman"/>
      <w:sz w:val="18"/>
      <w:szCs w:val="24"/>
      <w:lang w:eastAsia="nl-NL"/>
    </w:rPr>
  </w:style>
  <w:style w:type="paragraph" w:customStyle="1" w:styleId="427C01834AE9402CAD5DF631703612842">
    <w:name w:val="427C01834AE9402CAD5DF631703612842"/>
    <w:rsid w:val="00E84179"/>
    <w:pPr>
      <w:spacing w:after="0" w:line="240" w:lineRule="atLeast"/>
    </w:pPr>
    <w:rPr>
      <w:rFonts w:ascii="Verdana" w:eastAsia="Times New Roman" w:hAnsi="Verdana" w:cs="Times New Roman"/>
      <w:sz w:val="18"/>
      <w:szCs w:val="24"/>
      <w:lang w:eastAsia="nl-NL"/>
    </w:rPr>
  </w:style>
  <w:style w:type="paragraph" w:customStyle="1" w:styleId="285C140DFC92463EA9C65E5A595EBF18">
    <w:name w:val="285C140DFC92463EA9C65E5A595EBF18"/>
    <w:rsid w:val="00E84179"/>
    <w:pPr>
      <w:spacing w:after="0" w:line="240" w:lineRule="atLeast"/>
    </w:pPr>
    <w:rPr>
      <w:rFonts w:ascii="Verdana" w:eastAsia="Times New Roman" w:hAnsi="Verdana" w:cs="Times New Roman"/>
      <w:sz w:val="18"/>
      <w:szCs w:val="24"/>
      <w:lang w:eastAsia="nl-NL"/>
    </w:rPr>
  </w:style>
  <w:style w:type="paragraph" w:customStyle="1" w:styleId="D2CF9BB9C51D4BB9AB57B1EF9F7DE467">
    <w:name w:val="D2CF9BB9C51D4BB9AB57B1EF9F7DE467"/>
    <w:rsid w:val="00E84179"/>
    <w:pPr>
      <w:spacing w:after="0" w:line="240" w:lineRule="atLeast"/>
    </w:pPr>
    <w:rPr>
      <w:rFonts w:ascii="Verdana" w:eastAsia="Times New Roman" w:hAnsi="Verdana" w:cs="Times New Roman"/>
      <w:sz w:val="18"/>
      <w:szCs w:val="24"/>
      <w:lang w:eastAsia="nl-NL"/>
    </w:rPr>
  </w:style>
  <w:style w:type="paragraph" w:customStyle="1" w:styleId="4E29AC8F521F41EF9A2DB21CC08B00D2">
    <w:name w:val="4E29AC8F521F41EF9A2DB21CC08B00D2"/>
    <w:rsid w:val="00E84179"/>
    <w:pPr>
      <w:spacing w:after="0" w:line="240" w:lineRule="atLeast"/>
    </w:pPr>
    <w:rPr>
      <w:rFonts w:ascii="Verdana" w:eastAsia="Times New Roman" w:hAnsi="Verdana" w:cs="Times New Roman"/>
      <w:sz w:val="18"/>
      <w:szCs w:val="24"/>
      <w:lang w:eastAsia="nl-NL"/>
    </w:rPr>
  </w:style>
  <w:style w:type="paragraph" w:customStyle="1" w:styleId="F1DD29A67AEE4F7CBD2D996F8D3670832">
    <w:name w:val="F1DD29A67AEE4F7CBD2D996F8D3670832"/>
    <w:rsid w:val="00E84179"/>
    <w:pPr>
      <w:spacing w:after="0" w:line="240" w:lineRule="atLeast"/>
    </w:pPr>
    <w:rPr>
      <w:rFonts w:ascii="Verdana" w:eastAsia="Times New Roman" w:hAnsi="Verdana" w:cs="Times New Roman"/>
      <w:sz w:val="18"/>
      <w:szCs w:val="24"/>
      <w:lang w:eastAsia="nl-NL"/>
    </w:rPr>
  </w:style>
  <w:style w:type="paragraph" w:customStyle="1" w:styleId="EA88E6D9ABBD466AB0ACF438F89431833">
    <w:name w:val="EA88E6D9ABBD466AB0ACF438F89431833"/>
    <w:rsid w:val="00E84179"/>
    <w:pPr>
      <w:spacing w:after="0" w:line="240" w:lineRule="atLeast"/>
    </w:pPr>
    <w:rPr>
      <w:rFonts w:ascii="Verdana" w:eastAsia="Times New Roman" w:hAnsi="Verdana" w:cs="Times New Roman"/>
      <w:sz w:val="18"/>
      <w:szCs w:val="24"/>
      <w:lang w:eastAsia="nl-NL"/>
    </w:rPr>
  </w:style>
  <w:style w:type="paragraph" w:customStyle="1" w:styleId="18FD7BEA99144A7E85BD971F24EA11053">
    <w:name w:val="18FD7BEA99144A7E85BD971F24EA11053"/>
    <w:rsid w:val="00E84179"/>
    <w:pPr>
      <w:spacing w:after="0" w:line="240" w:lineRule="atLeast"/>
    </w:pPr>
    <w:rPr>
      <w:rFonts w:ascii="Verdana" w:eastAsia="Times New Roman" w:hAnsi="Verdana" w:cs="Times New Roman"/>
      <w:sz w:val="18"/>
      <w:szCs w:val="24"/>
      <w:lang w:eastAsia="nl-NL"/>
    </w:rPr>
  </w:style>
  <w:style w:type="paragraph" w:customStyle="1" w:styleId="D6B592EC1E714A48A0513AA287E43A5D3">
    <w:name w:val="D6B592EC1E714A48A0513AA287E43A5D3"/>
    <w:rsid w:val="00E84179"/>
    <w:pPr>
      <w:spacing w:after="0" w:line="240" w:lineRule="atLeast"/>
    </w:pPr>
    <w:rPr>
      <w:rFonts w:ascii="Verdana" w:eastAsia="Times New Roman" w:hAnsi="Verdana" w:cs="Times New Roman"/>
      <w:sz w:val="18"/>
      <w:szCs w:val="24"/>
      <w:lang w:eastAsia="nl-NL"/>
    </w:rPr>
  </w:style>
  <w:style w:type="paragraph" w:customStyle="1" w:styleId="427C01834AE9402CAD5DF631703612843">
    <w:name w:val="427C01834AE9402CAD5DF631703612843"/>
    <w:rsid w:val="00E84179"/>
    <w:pPr>
      <w:spacing w:after="0" w:line="240" w:lineRule="atLeast"/>
    </w:pPr>
    <w:rPr>
      <w:rFonts w:ascii="Verdana" w:eastAsia="Times New Roman" w:hAnsi="Verdana" w:cs="Times New Roman"/>
      <w:sz w:val="18"/>
      <w:szCs w:val="24"/>
      <w:lang w:eastAsia="nl-NL"/>
    </w:rPr>
  </w:style>
  <w:style w:type="paragraph" w:customStyle="1" w:styleId="285C140DFC92463EA9C65E5A595EBF181">
    <w:name w:val="285C140DFC92463EA9C65E5A595EBF181"/>
    <w:rsid w:val="00E84179"/>
    <w:pPr>
      <w:spacing w:after="0" w:line="240" w:lineRule="atLeast"/>
    </w:pPr>
    <w:rPr>
      <w:rFonts w:ascii="Verdana" w:eastAsia="Times New Roman" w:hAnsi="Verdana" w:cs="Times New Roman"/>
      <w:sz w:val="18"/>
      <w:szCs w:val="24"/>
      <w:lang w:eastAsia="nl-NL"/>
    </w:rPr>
  </w:style>
  <w:style w:type="paragraph" w:customStyle="1" w:styleId="D2CF9BB9C51D4BB9AB57B1EF9F7DE4671">
    <w:name w:val="D2CF9BB9C51D4BB9AB57B1EF9F7DE4671"/>
    <w:rsid w:val="00E84179"/>
    <w:pPr>
      <w:spacing w:after="0" w:line="240" w:lineRule="atLeast"/>
    </w:pPr>
    <w:rPr>
      <w:rFonts w:ascii="Verdana" w:eastAsia="Times New Roman" w:hAnsi="Verdana" w:cs="Times New Roman"/>
      <w:sz w:val="18"/>
      <w:szCs w:val="24"/>
      <w:lang w:eastAsia="nl-NL"/>
    </w:rPr>
  </w:style>
  <w:style w:type="paragraph" w:customStyle="1" w:styleId="4E29AC8F521F41EF9A2DB21CC08B00D21">
    <w:name w:val="4E29AC8F521F41EF9A2DB21CC08B00D21"/>
    <w:rsid w:val="00E84179"/>
    <w:pPr>
      <w:spacing w:after="0" w:line="240" w:lineRule="atLeast"/>
    </w:pPr>
    <w:rPr>
      <w:rFonts w:ascii="Verdana" w:eastAsia="Times New Roman" w:hAnsi="Verdana" w:cs="Times New Roman"/>
      <w:sz w:val="18"/>
      <w:szCs w:val="24"/>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E9EC19E40E334BB2746F75D9448607" ma:contentTypeVersion="0" ma:contentTypeDescription="Een nieuw document maken." ma:contentTypeScope="" ma:versionID="d1ad6cb2c344541cf5b0a9b03acb3361">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345DB-4A3A-46DB-B61C-5BA08D3845EA}">
  <ds:schemaRefs>
    <ds:schemaRef ds:uri="http://schemas.microsoft.com/sharepoint/v3/contenttype/forms"/>
  </ds:schemaRefs>
</ds:datastoreItem>
</file>

<file path=customXml/itemProps2.xml><?xml version="1.0" encoding="utf-8"?>
<ds:datastoreItem xmlns:ds="http://schemas.openxmlformats.org/officeDocument/2006/customXml" ds:itemID="{0CB31130-3F90-40B7-B22A-7E9D4B1DB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1961AFE-0FF6-4063-9DD3-1D50F4EAA6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B4EACF-2947-4858-A1B8-D44111AFE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1696</Words>
  <Characters>9329</Characters>
  <Application>Microsoft Office Word</Application>
  <DocSecurity>0</DocSecurity>
  <Lines>77</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Min-BuZa-2019-250 - Reguliere kamerbrief.docx</vt:lpstr>
      <vt:lpstr>Min-BuZa-2019-250 - Reguliere kamerbrief.docx</vt:lpstr>
    </vt:vector>
  </TitlesOfParts>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Min-BuZa-2019-250 - Reguliere kamerbrief.docx</dc:title>
  <dc:creator/>
  <cp:lastModifiedBy/>
  <cp:revision>1</cp:revision>
  <dcterms:created xsi:type="dcterms:W3CDTF">2019-03-28T10:27:00Z</dcterms:created>
  <dcterms:modified xsi:type="dcterms:W3CDTF">2019-03-28T10:27:00Z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0x01010035E9EC19E40E334BB2746F75D9448607</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c1394a6e-2607-4db7-9c91-3e803f3e81d7</vt:lpwstr>
  </property>
  <property fmtid="{D5CDD505-2E9C-101B-9397-08002B2CF9AE}" pid="8" name="_docset_NoMedatataSyncRequired">
    <vt:lpwstr>False</vt:lpwstr>
  </property>
  <property fmtid="{D5CDD505-2E9C-101B-9397-08002B2CF9AE}" pid="9" name="DepartementDirectie">
    <vt:lpwstr/>
  </property>
  <property fmtid="{D5CDD505-2E9C-101B-9397-08002B2CF9AE}" pid="10" name="n7e1752c52f54c38a7d7dd6f35c9ddb2">
    <vt:lpwstr/>
  </property>
</Properties>
</file>